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604" w:rsidRDefault="004F2604" w:rsidP="004F260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4F2604" w:rsidRDefault="004F2604" w:rsidP="004F260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4F2604" w:rsidRDefault="004F2604" w:rsidP="004F260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F2604" w:rsidRDefault="004F2604" w:rsidP="004F260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61E49" w:rsidRDefault="00D61E49" w:rsidP="00D61E4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4F2604" w:rsidRDefault="004F2604" w:rsidP="004F2604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  <w:bookmarkStart w:id="0" w:name="_GoBack"/>
      <w:bookmarkEnd w:id="0"/>
    </w:p>
    <w:p w:rsidR="002C2092" w:rsidRPr="00CD3515" w:rsidRDefault="002C2092" w:rsidP="004F2604">
      <w:pPr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2C2092" w:rsidRPr="00CD3515" w:rsidRDefault="002C2092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2C2092" w:rsidRPr="00384FAE" w:rsidRDefault="002C2092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Название: </w:t>
      </w:r>
      <w:r>
        <w:rPr>
          <w:sz w:val="24"/>
        </w:rPr>
        <w:t xml:space="preserve">Болезнь </w:t>
      </w:r>
      <w:proofErr w:type="spellStart"/>
      <w:r>
        <w:rPr>
          <w:sz w:val="24"/>
        </w:rPr>
        <w:t>Иценко</w:t>
      </w:r>
      <w:proofErr w:type="spellEnd"/>
      <w:r>
        <w:rPr>
          <w:sz w:val="24"/>
        </w:rPr>
        <w:t xml:space="preserve"> - </w:t>
      </w:r>
      <w:proofErr w:type="spellStart"/>
      <w:r>
        <w:rPr>
          <w:sz w:val="24"/>
        </w:rPr>
        <w:t>Кушинга</w:t>
      </w:r>
      <w:proofErr w:type="spellEnd"/>
      <w:r>
        <w:rPr>
          <w:sz w:val="24"/>
        </w:rPr>
        <w:t>.</w:t>
      </w:r>
    </w:p>
    <w:p w:rsidR="002C2092" w:rsidRDefault="002C2092" w:rsidP="004E54B7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 w:rsidR="00AB51BF">
        <w:rPr>
          <w:rFonts w:ascii="Times New Roman" w:hAnsi="Times New Roman"/>
          <w:sz w:val="24"/>
          <w:szCs w:val="24"/>
        </w:rPr>
        <w:t>6</w:t>
      </w:r>
      <w:r w:rsidRPr="007054D3">
        <w:rPr>
          <w:rFonts w:ascii="Times New Roman" w:hAnsi="Times New Roman"/>
          <w:sz w:val="24"/>
          <w:szCs w:val="24"/>
        </w:rPr>
        <w:t>.1.</w:t>
      </w:r>
      <w:r w:rsidR="00AB51BF">
        <w:rPr>
          <w:rFonts w:ascii="Times New Roman" w:hAnsi="Times New Roman"/>
          <w:sz w:val="24"/>
          <w:szCs w:val="24"/>
        </w:rPr>
        <w:t>8</w:t>
      </w:r>
    </w:p>
    <w:p w:rsidR="002C2092" w:rsidRPr="00384FAE" w:rsidRDefault="00A84229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цикла:</w:t>
      </w:r>
      <w:r w:rsidR="002C2092">
        <w:rPr>
          <w:rFonts w:ascii="Times New Roman" w:hAnsi="Times New Roman"/>
          <w:sz w:val="24"/>
          <w:szCs w:val="24"/>
        </w:rPr>
        <w:t xml:space="preserve"> </w:t>
      </w:r>
      <w:r w:rsidR="00AB51BF" w:rsidRPr="00795621">
        <w:rPr>
          <w:rFonts w:ascii="Times New Roman" w:hAnsi="Times New Roman"/>
          <w:sz w:val="24"/>
          <w:szCs w:val="24"/>
        </w:rPr>
        <w:t>Повышение квалификации (ПК) врачей по специальности</w:t>
      </w:r>
      <w:r w:rsidR="00AB51BF" w:rsidRPr="001B2F58">
        <w:rPr>
          <w:rFonts w:ascii="Times New Roman" w:hAnsi="Times New Roman"/>
          <w:sz w:val="24"/>
          <w:szCs w:val="24"/>
        </w:rPr>
        <w:t xml:space="preserve"> «</w:t>
      </w:r>
      <w:r w:rsidR="00AB51BF">
        <w:rPr>
          <w:rFonts w:ascii="Times New Roman" w:hAnsi="Times New Roman"/>
          <w:sz w:val="24"/>
          <w:szCs w:val="24"/>
        </w:rPr>
        <w:t>Эндокринология</w:t>
      </w:r>
      <w:r w:rsidR="00AB51BF" w:rsidRPr="001B2F58">
        <w:rPr>
          <w:rFonts w:ascii="Times New Roman" w:hAnsi="Times New Roman"/>
          <w:sz w:val="24"/>
          <w:szCs w:val="24"/>
        </w:rPr>
        <w:t>»</w:t>
      </w:r>
      <w:r w:rsidR="00AB51BF">
        <w:rPr>
          <w:rFonts w:ascii="Times New Roman" w:hAnsi="Times New Roman"/>
          <w:sz w:val="24"/>
          <w:szCs w:val="24"/>
        </w:rPr>
        <w:t>.</w:t>
      </w:r>
    </w:p>
    <w:p w:rsidR="002C2092" w:rsidRPr="00AB51BF" w:rsidRDefault="002C2092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B51BF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="00A84229" w:rsidRPr="00AB51BF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="00A84229" w:rsidRPr="00AB51BF">
        <w:rPr>
          <w:rFonts w:ascii="Times New Roman" w:hAnsi="Times New Roman"/>
          <w:sz w:val="24"/>
          <w:szCs w:val="24"/>
        </w:rPr>
        <w:t xml:space="preserve">: </w:t>
      </w:r>
      <w:proofErr w:type="gramStart"/>
      <w:r w:rsidR="00AB51BF" w:rsidRPr="00795621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</w:t>
      </w:r>
      <w:r w:rsidR="00AB51BF">
        <w:rPr>
          <w:rFonts w:ascii="Times New Roman" w:hAnsi="Times New Roman"/>
          <w:sz w:val="24"/>
          <w:szCs w:val="24"/>
        </w:rPr>
        <w:t xml:space="preserve"> </w:t>
      </w:r>
      <w:r w:rsidR="00AB51BF" w:rsidRPr="00795621">
        <w:rPr>
          <w:rFonts w:ascii="Times New Roman" w:hAnsi="Times New Roman"/>
          <w:sz w:val="24"/>
          <w:szCs w:val="24"/>
        </w:rPr>
        <w:t>«Лечебное дело», «Педиатрия», высшее образование в ординатуре по специальности 31.08.53</w:t>
      </w:r>
      <w:r w:rsidR="00AB51BF">
        <w:rPr>
          <w:rFonts w:ascii="Times New Roman" w:hAnsi="Times New Roman"/>
          <w:sz w:val="24"/>
          <w:szCs w:val="24"/>
        </w:rPr>
        <w:t xml:space="preserve"> </w:t>
      </w:r>
      <w:r w:rsidR="00AB51BF" w:rsidRPr="00795621">
        <w:rPr>
          <w:rFonts w:ascii="Times New Roman" w:hAnsi="Times New Roman"/>
          <w:sz w:val="24"/>
          <w:szCs w:val="24"/>
        </w:rPr>
        <w:t>Эндокринология и (или) послевузовское профессиональное образование (интернатура) и (или)</w:t>
      </w:r>
      <w:r w:rsidR="00AB51BF">
        <w:rPr>
          <w:rFonts w:ascii="Times New Roman" w:hAnsi="Times New Roman"/>
          <w:sz w:val="24"/>
          <w:szCs w:val="24"/>
        </w:rPr>
        <w:t xml:space="preserve"> </w:t>
      </w:r>
      <w:r w:rsidR="00AB51BF" w:rsidRPr="00795621">
        <w:rPr>
          <w:rFonts w:ascii="Times New Roman" w:hAnsi="Times New Roman"/>
          <w:sz w:val="24"/>
          <w:szCs w:val="24"/>
        </w:rPr>
        <w:t>дополнительное профессиональное обр</w:t>
      </w:r>
      <w:r w:rsidR="00AB51BF">
        <w:rPr>
          <w:rFonts w:ascii="Times New Roman" w:hAnsi="Times New Roman"/>
          <w:sz w:val="24"/>
          <w:szCs w:val="24"/>
        </w:rPr>
        <w:t xml:space="preserve">азование по специальности «Эндокринология» </w:t>
      </w:r>
      <w:r w:rsidR="00AB51BF" w:rsidRPr="00795621">
        <w:rPr>
          <w:rFonts w:ascii="Times New Roman" w:hAnsi="Times New Roman"/>
          <w:sz w:val="24"/>
          <w:szCs w:val="24"/>
        </w:rPr>
        <w:t>и сертификат</w:t>
      </w:r>
      <w:r w:rsidR="00AB51BF">
        <w:rPr>
          <w:rFonts w:ascii="Times New Roman" w:hAnsi="Times New Roman"/>
          <w:sz w:val="24"/>
          <w:szCs w:val="24"/>
        </w:rPr>
        <w:t xml:space="preserve"> </w:t>
      </w:r>
      <w:r w:rsidR="00AB51BF" w:rsidRPr="00795621">
        <w:rPr>
          <w:rFonts w:ascii="Times New Roman" w:hAnsi="Times New Roman"/>
          <w:sz w:val="24"/>
          <w:szCs w:val="24"/>
        </w:rPr>
        <w:t>специалиста по специальности «Эндокринология».</w:t>
      </w:r>
      <w:proofErr w:type="gramEnd"/>
      <w:r w:rsidR="00AB51BF" w:rsidRPr="00795621">
        <w:rPr>
          <w:rFonts w:ascii="Times New Roman" w:hAnsi="Times New Roman"/>
          <w:sz w:val="24"/>
          <w:szCs w:val="24"/>
        </w:rPr>
        <w:t xml:space="preserve"> </w:t>
      </w:r>
      <w:r w:rsidRPr="00AB51BF">
        <w:rPr>
          <w:rFonts w:ascii="Times New Roman" w:hAnsi="Times New Roman"/>
          <w:sz w:val="24"/>
          <w:szCs w:val="24"/>
        </w:rPr>
        <w:t>Продолжительность занятия: 2 часа.</w:t>
      </w:r>
    </w:p>
    <w:p w:rsidR="002C2092" w:rsidRPr="00384FAE" w:rsidRDefault="002C2092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Цель: рассмотреть и обсудить современные </w:t>
      </w:r>
      <w:r>
        <w:rPr>
          <w:sz w:val="24"/>
        </w:rPr>
        <w:t xml:space="preserve">данные по  болезни </w:t>
      </w:r>
      <w:proofErr w:type="spellStart"/>
      <w:r>
        <w:rPr>
          <w:sz w:val="24"/>
        </w:rPr>
        <w:t>Иценко-Кушинга</w:t>
      </w:r>
      <w:proofErr w:type="spellEnd"/>
      <w:r>
        <w:rPr>
          <w:sz w:val="24"/>
        </w:rPr>
        <w:t>.</w:t>
      </w:r>
    </w:p>
    <w:p w:rsidR="002C2092" w:rsidRPr="00384FAE" w:rsidRDefault="002C2092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384FAE">
        <w:rPr>
          <w:rFonts w:ascii="Times New Roman" w:hAnsi="Times New Roman"/>
          <w:color w:val="000000"/>
          <w:spacing w:val="-5"/>
          <w:sz w:val="24"/>
          <w:szCs w:val="24"/>
        </w:rPr>
        <w:t xml:space="preserve">На семинаре обсуждаются следующие </w:t>
      </w:r>
      <w:proofErr w:type="spellStart"/>
      <w:r w:rsidRPr="00384FAE">
        <w:rPr>
          <w:rFonts w:ascii="Times New Roman" w:hAnsi="Times New Roman"/>
          <w:color w:val="000000"/>
          <w:spacing w:val="-5"/>
          <w:sz w:val="24"/>
          <w:szCs w:val="24"/>
        </w:rPr>
        <w:t>вопросы:</w:t>
      </w:r>
      <w:r w:rsidRPr="00C97112">
        <w:rPr>
          <w:color w:val="000000"/>
          <w:spacing w:val="-1"/>
          <w:sz w:val="24"/>
          <w:szCs w:val="24"/>
        </w:rPr>
        <w:t>Определение</w:t>
      </w:r>
      <w:proofErr w:type="spellEnd"/>
      <w:r w:rsidRPr="00C97112">
        <w:rPr>
          <w:color w:val="000000"/>
          <w:spacing w:val="-1"/>
          <w:sz w:val="24"/>
          <w:szCs w:val="24"/>
        </w:rPr>
        <w:t xml:space="preserve"> понятия болезни </w:t>
      </w:r>
      <w:proofErr w:type="spellStart"/>
      <w:r w:rsidRPr="00C97112">
        <w:rPr>
          <w:color w:val="000000"/>
          <w:spacing w:val="-1"/>
          <w:sz w:val="24"/>
          <w:szCs w:val="24"/>
        </w:rPr>
        <w:t>Иценко-Кушинга</w:t>
      </w:r>
      <w:proofErr w:type="spellEnd"/>
      <w:r w:rsidRPr="00C97112">
        <w:rPr>
          <w:color w:val="000000"/>
          <w:spacing w:val="-1"/>
          <w:sz w:val="24"/>
          <w:szCs w:val="24"/>
        </w:rPr>
        <w:t xml:space="preserve">. Синдром </w:t>
      </w:r>
      <w:proofErr w:type="spellStart"/>
      <w:r w:rsidRPr="00C97112">
        <w:rPr>
          <w:color w:val="000000"/>
          <w:spacing w:val="-1"/>
          <w:sz w:val="24"/>
          <w:szCs w:val="24"/>
        </w:rPr>
        <w:t>Иценко-Кушинга</w:t>
      </w:r>
      <w:proofErr w:type="spellEnd"/>
      <w:r w:rsidRPr="00C97112">
        <w:rPr>
          <w:color w:val="000000"/>
          <w:spacing w:val="-1"/>
          <w:sz w:val="24"/>
          <w:szCs w:val="24"/>
        </w:rPr>
        <w:t xml:space="preserve"> (</w:t>
      </w:r>
      <w:proofErr w:type="spellStart"/>
      <w:r w:rsidRPr="00C97112">
        <w:rPr>
          <w:color w:val="000000"/>
          <w:spacing w:val="-1"/>
          <w:sz w:val="24"/>
          <w:szCs w:val="24"/>
        </w:rPr>
        <w:t>кортикостерома</w:t>
      </w:r>
      <w:proofErr w:type="spellEnd"/>
      <w:r w:rsidRPr="00C97112">
        <w:rPr>
          <w:color w:val="000000"/>
          <w:spacing w:val="-1"/>
          <w:sz w:val="24"/>
          <w:szCs w:val="24"/>
        </w:rPr>
        <w:t xml:space="preserve"> доб</w:t>
      </w:r>
      <w:r w:rsidRPr="00C97112">
        <w:rPr>
          <w:color w:val="000000"/>
          <w:spacing w:val="-1"/>
          <w:sz w:val="24"/>
          <w:szCs w:val="24"/>
        </w:rPr>
        <w:softHyphen/>
      </w:r>
      <w:r w:rsidRPr="00C97112">
        <w:rPr>
          <w:color w:val="000000"/>
          <w:sz w:val="24"/>
          <w:szCs w:val="24"/>
        </w:rPr>
        <w:t xml:space="preserve">рокачественная или злокачественная, </w:t>
      </w:r>
      <w:proofErr w:type="spellStart"/>
      <w:r w:rsidRPr="00C97112">
        <w:rPr>
          <w:color w:val="000000"/>
          <w:sz w:val="24"/>
          <w:szCs w:val="24"/>
        </w:rPr>
        <w:t>микро</w:t>
      </w:r>
      <w:r w:rsidRPr="00C97112">
        <w:rPr>
          <w:color w:val="000000"/>
          <w:sz w:val="24"/>
          <w:szCs w:val="24"/>
        </w:rPr>
        <w:softHyphen/>
        <w:t>узелковая</w:t>
      </w:r>
      <w:proofErr w:type="spellEnd"/>
      <w:r w:rsidRPr="00C97112">
        <w:rPr>
          <w:color w:val="000000"/>
          <w:sz w:val="24"/>
          <w:szCs w:val="24"/>
        </w:rPr>
        <w:t xml:space="preserve"> двусторонняя гиперплазия коры над</w:t>
      </w:r>
      <w:r w:rsidRPr="00C97112">
        <w:rPr>
          <w:color w:val="000000"/>
          <w:sz w:val="24"/>
          <w:szCs w:val="24"/>
        </w:rPr>
        <w:softHyphen/>
        <w:t xml:space="preserve">почечников). </w:t>
      </w:r>
      <w:proofErr w:type="spellStart"/>
      <w:r w:rsidRPr="00C97112">
        <w:rPr>
          <w:color w:val="000000"/>
          <w:spacing w:val="-1"/>
          <w:sz w:val="24"/>
          <w:szCs w:val="24"/>
        </w:rPr>
        <w:t>АКТГ-эктопированный</w:t>
      </w:r>
      <w:proofErr w:type="spellEnd"/>
      <w:r w:rsidRPr="00C97112">
        <w:rPr>
          <w:color w:val="000000"/>
          <w:spacing w:val="-1"/>
          <w:sz w:val="24"/>
          <w:szCs w:val="24"/>
        </w:rPr>
        <w:t xml:space="preserve"> синдром (опухоли </w:t>
      </w:r>
      <w:proofErr w:type="spellStart"/>
      <w:r w:rsidRPr="00C97112">
        <w:rPr>
          <w:color w:val="000000"/>
          <w:spacing w:val="-1"/>
          <w:sz w:val="24"/>
          <w:szCs w:val="24"/>
        </w:rPr>
        <w:t>АПУД-</w:t>
      </w:r>
      <w:r w:rsidRPr="00C97112">
        <w:rPr>
          <w:color w:val="000000"/>
          <w:sz w:val="24"/>
          <w:szCs w:val="24"/>
        </w:rPr>
        <w:t>системы</w:t>
      </w:r>
      <w:proofErr w:type="spellEnd"/>
      <w:r w:rsidRPr="00C97112">
        <w:rPr>
          <w:color w:val="000000"/>
          <w:sz w:val="24"/>
          <w:szCs w:val="24"/>
        </w:rPr>
        <w:t xml:space="preserve">, секретирующие КРГ, АКТГ, или АКТГ-подобные вещества). </w:t>
      </w:r>
      <w:r w:rsidRPr="00C97112">
        <w:rPr>
          <w:color w:val="000000"/>
          <w:spacing w:val="-1"/>
          <w:sz w:val="24"/>
          <w:szCs w:val="24"/>
        </w:rPr>
        <w:t xml:space="preserve">Этиология.Поражения гипоталамо-гипофизарного звена, </w:t>
      </w:r>
      <w:r w:rsidRPr="00C97112">
        <w:rPr>
          <w:color w:val="000000"/>
          <w:sz w:val="24"/>
          <w:szCs w:val="24"/>
        </w:rPr>
        <w:t>аденома гипофиза.</w:t>
      </w:r>
      <w:r w:rsidRPr="00C97112">
        <w:rPr>
          <w:color w:val="000000"/>
          <w:spacing w:val="-1"/>
          <w:sz w:val="24"/>
          <w:szCs w:val="24"/>
        </w:rPr>
        <w:t xml:space="preserve">Провоцирующие факторы (беременность, роды, </w:t>
      </w:r>
      <w:r w:rsidRPr="00C97112">
        <w:rPr>
          <w:color w:val="000000"/>
          <w:sz w:val="24"/>
          <w:szCs w:val="24"/>
        </w:rPr>
        <w:t xml:space="preserve">аборты, стресс и др.). </w:t>
      </w:r>
      <w:r w:rsidRPr="00C97112">
        <w:rPr>
          <w:color w:val="000000"/>
          <w:spacing w:val="-1"/>
          <w:sz w:val="24"/>
          <w:szCs w:val="24"/>
        </w:rPr>
        <w:t xml:space="preserve">Патогенез. Нарушения центральных механизмов </w:t>
      </w:r>
      <w:r w:rsidRPr="00C97112">
        <w:rPr>
          <w:color w:val="000000"/>
          <w:spacing w:val="1"/>
          <w:sz w:val="24"/>
          <w:szCs w:val="24"/>
        </w:rPr>
        <w:t>регуляции функции системы «гипоталамус -</w:t>
      </w:r>
      <w:r w:rsidRPr="00C97112">
        <w:rPr>
          <w:color w:val="000000"/>
          <w:sz w:val="24"/>
          <w:szCs w:val="24"/>
        </w:rPr>
        <w:t xml:space="preserve">гипофиз - надпочечники» (секреции </w:t>
      </w:r>
      <w:proofErr w:type="spellStart"/>
      <w:r w:rsidRPr="00C97112">
        <w:rPr>
          <w:color w:val="000000"/>
          <w:sz w:val="24"/>
          <w:szCs w:val="24"/>
        </w:rPr>
        <w:t>кортиколи-берина</w:t>
      </w:r>
      <w:proofErr w:type="spellEnd"/>
      <w:r w:rsidRPr="00C97112">
        <w:rPr>
          <w:color w:val="000000"/>
          <w:sz w:val="24"/>
          <w:szCs w:val="24"/>
        </w:rPr>
        <w:t xml:space="preserve">, АКТГ, опиатов и </w:t>
      </w:r>
      <w:proofErr w:type="spellStart"/>
      <w:r w:rsidRPr="00C97112">
        <w:rPr>
          <w:color w:val="000000"/>
          <w:sz w:val="24"/>
          <w:szCs w:val="24"/>
        </w:rPr>
        <w:t>нейротрансмиттеров</w:t>
      </w:r>
      <w:proofErr w:type="spellEnd"/>
      <w:r w:rsidRPr="00C97112">
        <w:rPr>
          <w:color w:val="000000"/>
          <w:sz w:val="24"/>
          <w:szCs w:val="24"/>
        </w:rPr>
        <w:t>).</w:t>
      </w:r>
      <w:proofErr w:type="spellStart"/>
      <w:r w:rsidRPr="00C97112">
        <w:rPr>
          <w:color w:val="000000"/>
          <w:spacing w:val="-2"/>
          <w:sz w:val="24"/>
          <w:szCs w:val="24"/>
        </w:rPr>
        <w:t>Патоморфология</w:t>
      </w:r>
      <w:r w:rsidRPr="00C97112">
        <w:rPr>
          <w:color w:val="000000"/>
          <w:spacing w:val="-1"/>
          <w:sz w:val="24"/>
          <w:szCs w:val="24"/>
        </w:rPr>
        <w:t>аденогипофиза</w:t>
      </w:r>
      <w:proofErr w:type="spellEnd"/>
      <w:r w:rsidRPr="00C97112">
        <w:rPr>
          <w:color w:val="000000"/>
          <w:spacing w:val="-1"/>
          <w:sz w:val="24"/>
          <w:szCs w:val="24"/>
        </w:rPr>
        <w:t xml:space="preserve">, </w:t>
      </w:r>
      <w:r w:rsidRPr="00C97112">
        <w:rPr>
          <w:color w:val="000000"/>
          <w:spacing w:val="-2"/>
          <w:sz w:val="24"/>
          <w:szCs w:val="24"/>
        </w:rPr>
        <w:t xml:space="preserve">надпочечников, </w:t>
      </w:r>
      <w:r w:rsidRPr="00C97112">
        <w:rPr>
          <w:color w:val="000000"/>
          <w:spacing w:val="-1"/>
          <w:sz w:val="24"/>
          <w:szCs w:val="24"/>
        </w:rPr>
        <w:t xml:space="preserve">внутренних органов и систем.Клиническая картина.Изменение внешнего вида больных.Трофические изменения кожных покровов, </w:t>
      </w:r>
      <w:proofErr w:type="spellStart"/>
      <w:r w:rsidRPr="00C97112">
        <w:rPr>
          <w:color w:val="000000"/>
          <w:spacing w:val="-1"/>
          <w:sz w:val="24"/>
          <w:szCs w:val="24"/>
        </w:rPr>
        <w:t>миоп</w:t>
      </w:r>
      <w:r w:rsidRPr="00C97112">
        <w:rPr>
          <w:color w:val="000000"/>
          <w:spacing w:val="-2"/>
          <w:sz w:val="24"/>
          <w:szCs w:val="24"/>
        </w:rPr>
        <w:t>атия.</w:t>
      </w:r>
      <w:r w:rsidRPr="00C97112">
        <w:rPr>
          <w:color w:val="000000"/>
          <w:spacing w:val="-1"/>
          <w:sz w:val="24"/>
          <w:szCs w:val="24"/>
        </w:rPr>
        <w:t>Диспластическое</w:t>
      </w:r>
      <w:proofErr w:type="spellEnd"/>
      <w:r w:rsidRPr="00C97112">
        <w:rPr>
          <w:color w:val="000000"/>
          <w:spacing w:val="-1"/>
          <w:sz w:val="24"/>
          <w:szCs w:val="24"/>
        </w:rPr>
        <w:t xml:space="preserve"> </w:t>
      </w:r>
      <w:proofErr w:type="spellStart"/>
      <w:r w:rsidRPr="00C97112">
        <w:rPr>
          <w:color w:val="000000"/>
          <w:spacing w:val="-1"/>
          <w:sz w:val="24"/>
          <w:szCs w:val="24"/>
        </w:rPr>
        <w:t>ожирение.Гипертонический</w:t>
      </w:r>
      <w:proofErr w:type="spellEnd"/>
      <w:r w:rsidRPr="00C97112">
        <w:rPr>
          <w:color w:val="000000"/>
          <w:spacing w:val="-1"/>
          <w:sz w:val="24"/>
          <w:szCs w:val="24"/>
        </w:rPr>
        <w:t xml:space="preserve"> синдром и </w:t>
      </w:r>
      <w:proofErr w:type="spellStart"/>
      <w:r w:rsidRPr="00C97112">
        <w:rPr>
          <w:color w:val="000000"/>
          <w:spacing w:val="-1"/>
          <w:sz w:val="24"/>
          <w:szCs w:val="24"/>
        </w:rPr>
        <w:t>стероидная</w:t>
      </w:r>
      <w:proofErr w:type="spellEnd"/>
      <w:r w:rsidRPr="00C97112">
        <w:rPr>
          <w:color w:val="000000"/>
          <w:spacing w:val="-1"/>
          <w:sz w:val="24"/>
          <w:szCs w:val="24"/>
        </w:rPr>
        <w:t xml:space="preserve"> </w:t>
      </w:r>
      <w:proofErr w:type="spellStart"/>
      <w:r w:rsidRPr="00C97112">
        <w:rPr>
          <w:color w:val="000000"/>
          <w:spacing w:val="-1"/>
          <w:sz w:val="24"/>
          <w:szCs w:val="24"/>
        </w:rPr>
        <w:t>кар</w:t>
      </w:r>
      <w:r w:rsidRPr="00C97112">
        <w:rPr>
          <w:color w:val="000000"/>
          <w:sz w:val="24"/>
          <w:szCs w:val="24"/>
        </w:rPr>
        <w:t>диопатия</w:t>
      </w:r>
      <w:proofErr w:type="spellEnd"/>
      <w:r w:rsidRPr="00C97112">
        <w:rPr>
          <w:color w:val="000000"/>
          <w:sz w:val="24"/>
          <w:szCs w:val="24"/>
        </w:rPr>
        <w:t xml:space="preserve"> </w:t>
      </w:r>
      <w:proofErr w:type="spellStart"/>
      <w:r w:rsidRPr="00C97112">
        <w:rPr>
          <w:color w:val="000000"/>
          <w:sz w:val="24"/>
          <w:szCs w:val="24"/>
        </w:rPr>
        <w:t>миопатия.</w:t>
      </w:r>
      <w:r w:rsidRPr="00C97112">
        <w:rPr>
          <w:color w:val="000000"/>
          <w:spacing w:val="-1"/>
          <w:sz w:val="24"/>
          <w:szCs w:val="24"/>
        </w:rPr>
        <w:t>Нарушение</w:t>
      </w:r>
      <w:proofErr w:type="spellEnd"/>
      <w:r w:rsidRPr="00C97112">
        <w:rPr>
          <w:color w:val="000000"/>
          <w:spacing w:val="-1"/>
          <w:sz w:val="24"/>
          <w:szCs w:val="24"/>
        </w:rPr>
        <w:t xml:space="preserve"> половой </w:t>
      </w:r>
      <w:proofErr w:type="spellStart"/>
      <w:r w:rsidRPr="00C97112">
        <w:rPr>
          <w:color w:val="000000"/>
          <w:spacing w:val="-1"/>
          <w:sz w:val="24"/>
          <w:szCs w:val="24"/>
        </w:rPr>
        <w:t>функции.</w:t>
      </w:r>
      <w:r w:rsidRPr="00C97112">
        <w:rPr>
          <w:color w:val="000000"/>
          <w:sz w:val="24"/>
          <w:szCs w:val="24"/>
        </w:rPr>
        <w:t>Системный</w:t>
      </w:r>
      <w:proofErr w:type="spellEnd"/>
      <w:r w:rsidRPr="00C97112">
        <w:rPr>
          <w:color w:val="000000"/>
          <w:sz w:val="24"/>
          <w:szCs w:val="24"/>
        </w:rPr>
        <w:t xml:space="preserve"> </w:t>
      </w:r>
      <w:proofErr w:type="spellStart"/>
      <w:r w:rsidRPr="00C97112">
        <w:rPr>
          <w:color w:val="000000"/>
          <w:sz w:val="24"/>
          <w:szCs w:val="24"/>
        </w:rPr>
        <w:t>остеопроз.</w:t>
      </w:r>
      <w:r w:rsidRPr="00C97112">
        <w:rPr>
          <w:color w:val="000000"/>
          <w:spacing w:val="-1"/>
          <w:sz w:val="24"/>
          <w:szCs w:val="24"/>
        </w:rPr>
        <w:t>Поражение</w:t>
      </w:r>
      <w:proofErr w:type="spellEnd"/>
      <w:r w:rsidRPr="00C97112">
        <w:rPr>
          <w:color w:val="000000"/>
          <w:spacing w:val="-1"/>
          <w:sz w:val="24"/>
          <w:szCs w:val="24"/>
        </w:rPr>
        <w:t xml:space="preserve"> </w:t>
      </w:r>
      <w:proofErr w:type="spellStart"/>
      <w:r w:rsidRPr="00C97112">
        <w:rPr>
          <w:color w:val="000000"/>
          <w:spacing w:val="-1"/>
          <w:sz w:val="24"/>
          <w:szCs w:val="24"/>
        </w:rPr>
        <w:t>печени.Поражение</w:t>
      </w:r>
      <w:proofErr w:type="spellEnd"/>
      <w:r w:rsidRPr="00C97112">
        <w:rPr>
          <w:color w:val="000000"/>
          <w:spacing w:val="-1"/>
          <w:sz w:val="24"/>
          <w:szCs w:val="24"/>
        </w:rPr>
        <w:t xml:space="preserve"> почек (нефролитиаз с вторичным </w:t>
      </w:r>
      <w:r w:rsidRPr="00C97112">
        <w:rPr>
          <w:color w:val="000000"/>
          <w:sz w:val="24"/>
          <w:szCs w:val="24"/>
        </w:rPr>
        <w:t>пиелонефритом).</w:t>
      </w:r>
      <w:r w:rsidRPr="00C97112">
        <w:rPr>
          <w:color w:val="000000"/>
          <w:spacing w:val="-1"/>
          <w:sz w:val="24"/>
          <w:szCs w:val="24"/>
        </w:rPr>
        <w:t xml:space="preserve">Поражение ЦНС и периферической нервной системы.Нарушение углеводного обмена.Симптоматическое лечение.Вторичная профилактика при болезни </w:t>
      </w:r>
      <w:proofErr w:type="spellStart"/>
      <w:r w:rsidRPr="00C97112">
        <w:rPr>
          <w:color w:val="000000"/>
          <w:spacing w:val="-1"/>
          <w:sz w:val="24"/>
          <w:szCs w:val="24"/>
        </w:rPr>
        <w:t>Иценко-Кушинга.Прогноз</w:t>
      </w:r>
      <w:proofErr w:type="spellEnd"/>
      <w:r w:rsidRPr="00C97112">
        <w:rPr>
          <w:color w:val="000000"/>
          <w:spacing w:val="-1"/>
          <w:sz w:val="24"/>
          <w:szCs w:val="24"/>
        </w:rPr>
        <w:t xml:space="preserve"> и </w:t>
      </w:r>
      <w:proofErr w:type="spellStart"/>
      <w:r w:rsidRPr="00C97112">
        <w:rPr>
          <w:color w:val="000000"/>
          <w:spacing w:val="-1"/>
          <w:sz w:val="24"/>
          <w:szCs w:val="24"/>
        </w:rPr>
        <w:t>диспансеризация.Зависимость</w:t>
      </w:r>
      <w:proofErr w:type="spellEnd"/>
      <w:r w:rsidRPr="00C97112">
        <w:rPr>
          <w:color w:val="000000"/>
          <w:spacing w:val="-1"/>
          <w:sz w:val="24"/>
          <w:szCs w:val="24"/>
        </w:rPr>
        <w:t xml:space="preserve"> прогноза от своевременности диаг</w:t>
      </w:r>
      <w:r w:rsidRPr="00C97112">
        <w:rPr>
          <w:color w:val="000000"/>
          <w:spacing w:val="-1"/>
          <w:sz w:val="24"/>
          <w:szCs w:val="24"/>
        </w:rPr>
        <w:softHyphen/>
      </w:r>
      <w:r w:rsidRPr="00C97112">
        <w:rPr>
          <w:color w:val="000000"/>
          <w:sz w:val="24"/>
          <w:szCs w:val="24"/>
        </w:rPr>
        <w:t>ностики и адекватности терапии.</w:t>
      </w:r>
      <w:r w:rsidRPr="00C97112">
        <w:rPr>
          <w:color w:val="000000"/>
          <w:spacing w:val="-1"/>
          <w:sz w:val="24"/>
          <w:szCs w:val="24"/>
        </w:rPr>
        <w:t>Медико-социальная экспертиза и реабилитация.Временная утрата трудоспособности.Стойкая утрата трудоспособности.Реабилитация.</w:t>
      </w:r>
    </w:p>
    <w:p w:rsidR="002C2092" w:rsidRPr="00313A04" w:rsidRDefault="002C2092" w:rsidP="00313A04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семинара: </w:t>
      </w:r>
    </w:p>
    <w:p w:rsidR="002C2092" w:rsidRPr="00313A04" w:rsidRDefault="002C2092" w:rsidP="00313A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3A04">
        <w:rPr>
          <w:rFonts w:ascii="Times New Roman" w:hAnsi="Times New Roman"/>
          <w:color w:val="000000"/>
          <w:spacing w:val="-6"/>
          <w:sz w:val="24"/>
          <w:szCs w:val="24"/>
        </w:rPr>
        <w:t xml:space="preserve">1. </w:t>
      </w:r>
      <w:r w:rsidRPr="00313A04">
        <w:rPr>
          <w:color w:val="000000"/>
          <w:spacing w:val="-1"/>
        </w:rPr>
        <w:t xml:space="preserve">Определение понятия болезни </w:t>
      </w:r>
      <w:proofErr w:type="spellStart"/>
      <w:r w:rsidRPr="00313A04">
        <w:rPr>
          <w:color w:val="000000"/>
          <w:spacing w:val="-1"/>
        </w:rPr>
        <w:t>Иценко-Кушинга</w:t>
      </w:r>
      <w:proofErr w:type="spellEnd"/>
      <w:r w:rsidRPr="00313A04">
        <w:rPr>
          <w:color w:val="000000"/>
          <w:spacing w:val="-1"/>
        </w:rPr>
        <w:t xml:space="preserve">. Синдром </w:t>
      </w:r>
      <w:proofErr w:type="spellStart"/>
      <w:r w:rsidRPr="00313A04">
        <w:rPr>
          <w:color w:val="000000"/>
          <w:spacing w:val="-1"/>
        </w:rPr>
        <w:t>Иценко-Кушинга</w:t>
      </w:r>
      <w:proofErr w:type="spellEnd"/>
      <w:r w:rsidRPr="00313A04">
        <w:rPr>
          <w:color w:val="000000"/>
          <w:spacing w:val="-1"/>
        </w:rPr>
        <w:t xml:space="preserve"> (</w:t>
      </w:r>
      <w:proofErr w:type="spellStart"/>
      <w:r w:rsidRPr="00313A04">
        <w:rPr>
          <w:color w:val="000000"/>
          <w:spacing w:val="-1"/>
        </w:rPr>
        <w:t>кортикостерома</w:t>
      </w:r>
      <w:proofErr w:type="spellEnd"/>
      <w:r w:rsidRPr="00313A04">
        <w:rPr>
          <w:color w:val="000000"/>
          <w:spacing w:val="-1"/>
        </w:rPr>
        <w:t xml:space="preserve"> доб</w:t>
      </w:r>
      <w:r w:rsidRPr="00313A04">
        <w:rPr>
          <w:color w:val="000000"/>
          <w:spacing w:val="-1"/>
        </w:rPr>
        <w:softHyphen/>
      </w:r>
      <w:r w:rsidRPr="00313A04">
        <w:rPr>
          <w:color w:val="000000"/>
        </w:rPr>
        <w:t xml:space="preserve">рокачественная или злокачественная, </w:t>
      </w:r>
      <w:proofErr w:type="spellStart"/>
      <w:r w:rsidRPr="00313A04">
        <w:rPr>
          <w:color w:val="000000"/>
        </w:rPr>
        <w:t>микро</w:t>
      </w:r>
      <w:r w:rsidRPr="00313A04">
        <w:rPr>
          <w:color w:val="000000"/>
        </w:rPr>
        <w:softHyphen/>
        <w:t>узелковая</w:t>
      </w:r>
      <w:proofErr w:type="spellEnd"/>
      <w:r w:rsidRPr="00313A04">
        <w:rPr>
          <w:color w:val="000000"/>
        </w:rPr>
        <w:t xml:space="preserve"> двусторонняя гиперплазия коры над</w:t>
      </w:r>
      <w:r w:rsidRPr="00313A04">
        <w:rPr>
          <w:color w:val="000000"/>
        </w:rPr>
        <w:softHyphen/>
        <w:t>почечников).</w:t>
      </w:r>
    </w:p>
    <w:p w:rsidR="002C2092" w:rsidRPr="00313A04" w:rsidRDefault="002C2092" w:rsidP="00313A04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13A04">
        <w:rPr>
          <w:color w:val="000000"/>
          <w:spacing w:val="-1"/>
        </w:rPr>
        <w:t>АКТГ-эктопированный</w:t>
      </w:r>
      <w:proofErr w:type="spellEnd"/>
      <w:r w:rsidRPr="00313A04">
        <w:rPr>
          <w:color w:val="000000"/>
          <w:spacing w:val="-1"/>
        </w:rPr>
        <w:t xml:space="preserve"> синдром (опухоли </w:t>
      </w:r>
      <w:proofErr w:type="spellStart"/>
      <w:r w:rsidRPr="00313A04">
        <w:rPr>
          <w:color w:val="000000"/>
          <w:spacing w:val="-1"/>
        </w:rPr>
        <w:t>АПУД-</w:t>
      </w:r>
      <w:r w:rsidRPr="00313A04">
        <w:rPr>
          <w:color w:val="000000"/>
        </w:rPr>
        <w:t>системы</w:t>
      </w:r>
      <w:proofErr w:type="spellEnd"/>
      <w:r w:rsidRPr="00313A04">
        <w:rPr>
          <w:color w:val="000000"/>
        </w:rPr>
        <w:t>, секретирующие КРГ, АКТГ, или АКТГ-подобные вещества).</w:t>
      </w:r>
    </w:p>
    <w:p w:rsidR="002C2092" w:rsidRPr="00313A04" w:rsidRDefault="002C2092" w:rsidP="00313A04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3A04">
        <w:rPr>
          <w:color w:val="000000"/>
          <w:spacing w:val="-1"/>
        </w:rPr>
        <w:t>Этиология.</w:t>
      </w:r>
    </w:p>
    <w:p w:rsidR="002C2092" w:rsidRPr="00313A04" w:rsidRDefault="002C2092" w:rsidP="00313A04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3A04">
        <w:rPr>
          <w:color w:val="000000"/>
          <w:spacing w:val="-1"/>
        </w:rPr>
        <w:t xml:space="preserve">Поражения гипоталамо-гипофизарного звена, </w:t>
      </w:r>
      <w:r w:rsidRPr="00313A04">
        <w:rPr>
          <w:color w:val="000000"/>
        </w:rPr>
        <w:t>аденома гипофиза.</w:t>
      </w:r>
    </w:p>
    <w:p w:rsidR="002C2092" w:rsidRPr="00313A04" w:rsidRDefault="002C2092" w:rsidP="00313A04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3A04">
        <w:rPr>
          <w:color w:val="000000"/>
          <w:spacing w:val="-1"/>
        </w:rPr>
        <w:t xml:space="preserve">Провоцирующие факторы (беременность, роды, </w:t>
      </w:r>
      <w:r w:rsidRPr="00313A04">
        <w:rPr>
          <w:color w:val="000000"/>
        </w:rPr>
        <w:t>аборты, стресс и др.).</w:t>
      </w:r>
    </w:p>
    <w:p w:rsidR="002C2092" w:rsidRPr="00313A04" w:rsidRDefault="002C2092" w:rsidP="00313A04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3A04">
        <w:rPr>
          <w:color w:val="000000"/>
          <w:spacing w:val="-1"/>
        </w:rPr>
        <w:lastRenderedPageBreak/>
        <w:t xml:space="preserve">Патогенез. Нарушения центральных механизмов </w:t>
      </w:r>
      <w:r w:rsidRPr="00313A04">
        <w:rPr>
          <w:color w:val="000000"/>
          <w:spacing w:val="1"/>
        </w:rPr>
        <w:t>регуляции функции системы «гипоталамус -</w:t>
      </w:r>
      <w:r w:rsidRPr="00313A04">
        <w:rPr>
          <w:color w:val="000000"/>
        </w:rPr>
        <w:t xml:space="preserve">гипофиз - надпочечники» (секреции </w:t>
      </w:r>
      <w:proofErr w:type="spellStart"/>
      <w:r w:rsidRPr="00313A04">
        <w:rPr>
          <w:color w:val="000000"/>
        </w:rPr>
        <w:t>кортиколи-берина</w:t>
      </w:r>
      <w:proofErr w:type="spellEnd"/>
      <w:r w:rsidRPr="00313A04">
        <w:rPr>
          <w:color w:val="000000"/>
        </w:rPr>
        <w:t xml:space="preserve">, АКТГ, опиатов и </w:t>
      </w:r>
      <w:proofErr w:type="spellStart"/>
      <w:r w:rsidRPr="00313A04">
        <w:rPr>
          <w:color w:val="000000"/>
        </w:rPr>
        <w:t>нейротрансмиттеров</w:t>
      </w:r>
      <w:proofErr w:type="spellEnd"/>
      <w:r w:rsidRPr="00313A04">
        <w:rPr>
          <w:color w:val="000000"/>
        </w:rPr>
        <w:t>).</w:t>
      </w:r>
    </w:p>
    <w:p w:rsidR="002C2092" w:rsidRPr="00313A04" w:rsidRDefault="002C2092" w:rsidP="00313A04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13A04">
        <w:rPr>
          <w:color w:val="000000"/>
          <w:spacing w:val="-2"/>
        </w:rPr>
        <w:t>Патоморфология</w:t>
      </w:r>
      <w:r w:rsidRPr="00313A04">
        <w:rPr>
          <w:color w:val="000000"/>
          <w:spacing w:val="-1"/>
        </w:rPr>
        <w:t>аденогипофиза</w:t>
      </w:r>
      <w:proofErr w:type="spellEnd"/>
      <w:r w:rsidRPr="00313A04">
        <w:rPr>
          <w:color w:val="000000"/>
          <w:spacing w:val="-1"/>
        </w:rPr>
        <w:t xml:space="preserve">, </w:t>
      </w:r>
      <w:r w:rsidRPr="00313A04">
        <w:rPr>
          <w:color w:val="000000"/>
          <w:spacing w:val="-2"/>
        </w:rPr>
        <w:t xml:space="preserve">надпочечников, </w:t>
      </w:r>
      <w:r w:rsidRPr="00313A04">
        <w:rPr>
          <w:color w:val="000000"/>
          <w:spacing w:val="-1"/>
        </w:rPr>
        <w:t>внутренних органов и систем.</w:t>
      </w:r>
    </w:p>
    <w:p w:rsidR="002C2092" w:rsidRPr="00313A04" w:rsidRDefault="002C2092" w:rsidP="00313A04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3A04">
        <w:rPr>
          <w:color w:val="000000"/>
          <w:spacing w:val="-1"/>
        </w:rPr>
        <w:t>Клиническая картина.</w:t>
      </w:r>
    </w:p>
    <w:p w:rsidR="002C2092" w:rsidRPr="00313A04" w:rsidRDefault="002C2092" w:rsidP="00313A04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3A04">
        <w:rPr>
          <w:color w:val="000000"/>
          <w:spacing w:val="-1"/>
        </w:rPr>
        <w:t>Изменение внешнего вида больных.</w:t>
      </w:r>
    </w:p>
    <w:p w:rsidR="002C2092" w:rsidRPr="00313A04" w:rsidRDefault="002C2092" w:rsidP="00313A04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3A04">
        <w:rPr>
          <w:color w:val="000000"/>
          <w:spacing w:val="-1"/>
        </w:rPr>
        <w:t>Трофические изменения кожных покровов, миоп</w:t>
      </w:r>
      <w:r w:rsidRPr="00313A04">
        <w:rPr>
          <w:color w:val="000000"/>
          <w:spacing w:val="-2"/>
        </w:rPr>
        <w:t>атия.</w:t>
      </w:r>
    </w:p>
    <w:p w:rsidR="002C2092" w:rsidRPr="00313A04" w:rsidRDefault="002C2092" w:rsidP="00313A04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13A04">
        <w:rPr>
          <w:color w:val="000000"/>
          <w:spacing w:val="-1"/>
        </w:rPr>
        <w:t>Диспластическое</w:t>
      </w:r>
      <w:proofErr w:type="spellEnd"/>
      <w:r w:rsidRPr="00313A04">
        <w:rPr>
          <w:color w:val="000000"/>
          <w:spacing w:val="-1"/>
        </w:rPr>
        <w:t xml:space="preserve"> ожирение.</w:t>
      </w:r>
    </w:p>
    <w:p w:rsidR="002C2092" w:rsidRPr="00313A04" w:rsidRDefault="002C2092" w:rsidP="00313A04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3A04">
        <w:rPr>
          <w:color w:val="000000"/>
          <w:spacing w:val="-1"/>
        </w:rPr>
        <w:t xml:space="preserve">Гипертонический синдром и </w:t>
      </w:r>
      <w:proofErr w:type="spellStart"/>
      <w:r w:rsidRPr="00313A04">
        <w:rPr>
          <w:color w:val="000000"/>
          <w:spacing w:val="-1"/>
        </w:rPr>
        <w:t>стероидная</w:t>
      </w:r>
      <w:proofErr w:type="spellEnd"/>
      <w:r w:rsidRPr="00313A04">
        <w:rPr>
          <w:color w:val="000000"/>
          <w:spacing w:val="-1"/>
        </w:rPr>
        <w:t xml:space="preserve"> </w:t>
      </w:r>
      <w:proofErr w:type="spellStart"/>
      <w:r w:rsidRPr="00313A04">
        <w:rPr>
          <w:color w:val="000000"/>
          <w:spacing w:val="-1"/>
        </w:rPr>
        <w:t>кар</w:t>
      </w:r>
      <w:r w:rsidRPr="00313A04">
        <w:rPr>
          <w:color w:val="000000"/>
        </w:rPr>
        <w:t>диопатия</w:t>
      </w:r>
      <w:proofErr w:type="spellEnd"/>
      <w:r w:rsidRPr="00313A04">
        <w:rPr>
          <w:color w:val="000000"/>
        </w:rPr>
        <w:t xml:space="preserve"> миопатия.</w:t>
      </w:r>
    </w:p>
    <w:p w:rsidR="002C2092" w:rsidRPr="00313A04" w:rsidRDefault="002C2092" w:rsidP="00313A04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3A04">
        <w:rPr>
          <w:color w:val="000000"/>
          <w:spacing w:val="-1"/>
        </w:rPr>
        <w:t>Нарушение половой функции.</w:t>
      </w:r>
    </w:p>
    <w:p w:rsidR="002C2092" w:rsidRPr="00313A04" w:rsidRDefault="002C2092" w:rsidP="00313A04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3A04">
        <w:rPr>
          <w:color w:val="000000"/>
        </w:rPr>
        <w:t xml:space="preserve">Системный </w:t>
      </w:r>
      <w:proofErr w:type="spellStart"/>
      <w:r w:rsidRPr="00313A04">
        <w:rPr>
          <w:color w:val="000000"/>
        </w:rPr>
        <w:t>остеопроз</w:t>
      </w:r>
      <w:proofErr w:type="spellEnd"/>
      <w:r w:rsidRPr="00313A04">
        <w:rPr>
          <w:color w:val="000000"/>
        </w:rPr>
        <w:t>.</w:t>
      </w:r>
    </w:p>
    <w:p w:rsidR="002C2092" w:rsidRPr="00313A04" w:rsidRDefault="002C2092" w:rsidP="00313A04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3A04">
        <w:rPr>
          <w:color w:val="000000"/>
          <w:spacing w:val="-1"/>
        </w:rPr>
        <w:t>Поражение печени.</w:t>
      </w:r>
    </w:p>
    <w:p w:rsidR="002C2092" w:rsidRPr="00313A04" w:rsidRDefault="002C2092" w:rsidP="00313A04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3A04">
        <w:rPr>
          <w:color w:val="000000"/>
          <w:spacing w:val="-1"/>
        </w:rPr>
        <w:t xml:space="preserve">Поражение почек (нефролитиаз с вторичным </w:t>
      </w:r>
      <w:r w:rsidRPr="00313A04">
        <w:rPr>
          <w:color w:val="000000"/>
        </w:rPr>
        <w:t>пиелонефритом).</w:t>
      </w:r>
    </w:p>
    <w:p w:rsidR="002C2092" w:rsidRPr="00313A04" w:rsidRDefault="002C2092" w:rsidP="00313A04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3A04">
        <w:rPr>
          <w:color w:val="000000"/>
          <w:spacing w:val="-1"/>
        </w:rPr>
        <w:t>Поражение ЦНС и периферической нервной системы.</w:t>
      </w:r>
    </w:p>
    <w:p w:rsidR="002C2092" w:rsidRPr="00313A04" w:rsidRDefault="002C2092" w:rsidP="00313A04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3A04">
        <w:rPr>
          <w:color w:val="000000"/>
          <w:spacing w:val="-1"/>
        </w:rPr>
        <w:t>Нарушение углеводного обмена.</w:t>
      </w:r>
    </w:p>
    <w:p w:rsidR="002C2092" w:rsidRPr="00313A04" w:rsidRDefault="002C2092" w:rsidP="00313A04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3A04">
        <w:rPr>
          <w:color w:val="000000"/>
          <w:spacing w:val="-1"/>
        </w:rPr>
        <w:t>Симптоматическое лечение.</w:t>
      </w:r>
    </w:p>
    <w:p w:rsidR="002C2092" w:rsidRPr="00313A04" w:rsidRDefault="002C2092" w:rsidP="00313A04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3A04">
        <w:rPr>
          <w:color w:val="000000"/>
          <w:spacing w:val="-1"/>
        </w:rPr>
        <w:t xml:space="preserve">Вторичная профилактика при болезни </w:t>
      </w:r>
      <w:proofErr w:type="spellStart"/>
      <w:r w:rsidRPr="00313A04">
        <w:rPr>
          <w:color w:val="000000"/>
          <w:spacing w:val="-1"/>
        </w:rPr>
        <w:t>Иценко-Кушинга</w:t>
      </w:r>
      <w:proofErr w:type="spellEnd"/>
      <w:r w:rsidRPr="00313A04">
        <w:rPr>
          <w:color w:val="000000"/>
          <w:spacing w:val="-1"/>
        </w:rPr>
        <w:t>.</w:t>
      </w:r>
    </w:p>
    <w:p w:rsidR="002C2092" w:rsidRPr="00313A04" w:rsidRDefault="002C2092" w:rsidP="00313A04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3A04">
        <w:rPr>
          <w:color w:val="000000"/>
          <w:spacing w:val="-1"/>
        </w:rPr>
        <w:t>Прогноз и диспансеризация.</w:t>
      </w:r>
    </w:p>
    <w:p w:rsidR="002C2092" w:rsidRPr="00313A04" w:rsidRDefault="002C2092" w:rsidP="00313A04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3A04">
        <w:rPr>
          <w:color w:val="000000"/>
          <w:spacing w:val="-1"/>
        </w:rPr>
        <w:t>Зависимость прогноза от своевременности диаг</w:t>
      </w:r>
      <w:r w:rsidRPr="00313A04">
        <w:rPr>
          <w:color w:val="000000"/>
          <w:spacing w:val="-1"/>
        </w:rPr>
        <w:softHyphen/>
      </w:r>
      <w:r w:rsidRPr="00313A04">
        <w:rPr>
          <w:color w:val="000000"/>
        </w:rPr>
        <w:t>ностики и адекватности терапии.</w:t>
      </w:r>
    </w:p>
    <w:p w:rsidR="002C2092" w:rsidRPr="00313A04" w:rsidRDefault="002C2092" w:rsidP="00313A04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3A04">
        <w:rPr>
          <w:color w:val="000000"/>
          <w:spacing w:val="-1"/>
        </w:rPr>
        <w:t>Медико-социальная экспертиза и реабилитация.</w:t>
      </w:r>
    </w:p>
    <w:p w:rsidR="002C2092" w:rsidRPr="00313A04" w:rsidRDefault="002C2092" w:rsidP="00313A04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3A04">
        <w:rPr>
          <w:color w:val="000000"/>
          <w:spacing w:val="-1"/>
        </w:rPr>
        <w:t>Временная утрата трудоспособности.</w:t>
      </w:r>
    </w:p>
    <w:p w:rsidR="002C2092" w:rsidRPr="00313A04" w:rsidRDefault="002C2092" w:rsidP="00313A04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3A04">
        <w:rPr>
          <w:color w:val="000000"/>
          <w:spacing w:val="-1"/>
        </w:rPr>
        <w:t>Стойкая утрата трудоспособности.</w:t>
      </w:r>
    </w:p>
    <w:p w:rsidR="002C2092" w:rsidRPr="00313A04" w:rsidRDefault="002C2092" w:rsidP="00313A04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313A04">
        <w:rPr>
          <w:color w:val="000000"/>
          <w:spacing w:val="-1"/>
        </w:rPr>
        <w:t>Реабилитация.</w:t>
      </w:r>
    </w:p>
    <w:p w:rsidR="002C2092" w:rsidRPr="00A561C6" w:rsidRDefault="002C2092" w:rsidP="00313A04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A561C6">
        <w:rPr>
          <w:rFonts w:ascii="Times New Roman" w:hAnsi="Times New Roman"/>
          <w:sz w:val="24"/>
          <w:szCs w:val="24"/>
        </w:rPr>
        <w:t>оверхед</w:t>
      </w:r>
      <w:proofErr w:type="spellEnd"/>
      <w:r w:rsidRPr="00A561C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561C6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A561C6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A561C6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A561C6">
        <w:rPr>
          <w:rFonts w:ascii="Times New Roman" w:hAnsi="Times New Roman"/>
          <w:sz w:val="24"/>
          <w:szCs w:val="24"/>
        </w:rPr>
        <w:t xml:space="preserve">, ноутбук, интерактивная доска </w:t>
      </w:r>
    </w:p>
    <w:p w:rsidR="002C2092" w:rsidRPr="00A561C6" w:rsidRDefault="002C2092" w:rsidP="00313A04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2C2092" w:rsidRPr="00CD3515" w:rsidRDefault="002C2092" w:rsidP="004E54B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Основная:</w:t>
      </w:r>
    </w:p>
    <w:p w:rsidR="002C2092" w:rsidRPr="007A592A" w:rsidRDefault="002C2092" w:rsidP="00313A0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7A592A">
        <w:rPr>
          <w:color w:val="000000"/>
          <w:sz w:val="24"/>
          <w:szCs w:val="24"/>
        </w:rPr>
        <w:t>Казьмин</w:t>
      </w:r>
      <w:proofErr w:type="spellEnd"/>
      <w:r w:rsidRPr="007A592A">
        <w:rPr>
          <w:color w:val="000000"/>
          <w:sz w:val="24"/>
          <w:szCs w:val="24"/>
        </w:rPr>
        <w:t xml:space="preserve">. - 2-е изд., </w:t>
      </w:r>
      <w:proofErr w:type="spellStart"/>
      <w:r w:rsidRPr="007A592A">
        <w:rPr>
          <w:color w:val="000000"/>
          <w:sz w:val="24"/>
          <w:szCs w:val="24"/>
        </w:rPr>
        <w:t>перераб</w:t>
      </w:r>
      <w:proofErr w:type="spellEnd"/>
      <w:r w:rsidRPr="007A592A">
        <w:rPr>
          <w:color w:val="000000"/>
          <w:sz w:val="24"/>
          <w:szCs w:val="24"/>
        </w:rPr>
        <w:t>. и доп.. - Ростов н</w:t>
      </w:r>
      <w:proofErr w:type="gramStart"/>
      <w:r w:rsidRPr="007A592A">
        <w:rPr>
          <w:color w:val="000000"/>
          <w:sz w:val="24"/>
          <w:szCs w:val="24"/>
        </w:rPr>
        <w:t>/Д</w:t>
      </w:r>
      <w:proofErr w:type="gramEnd"/>
      <w:r w:rsidRPr="007A592A">
        <w:rPr>
          <w:color w:val="000000"/>
          <w:sz w:val="24"/>
          <w:szCs w:val="24"/>
        </w:rPr>
        <w:t>: Феникс, 2009. - 248 с.</w:t>
      </w:r>
    </w:p>
    <w:p w:rsidR="002C2092" w:rsidRPr="007A592A" w:rsidRDefault="002C2092" w:rsidP="00313A0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Гипоталамо-гипофизарные синдромы: учебно-методическое пособие/ Г. Н. Варварина, Г. П. </w:t>
      </w:r>
      <w:proofErr w:type="spellStart"/>
      <w:r w:rsidRPr="007A592A">
        <w:rPr>
          <w:color w:val="000000"/>
          <w:sz w:val="24"/>
          <w:szCs w:val="24"/>
        </w:rPr>
        <w:t>Рунов</w:t>
      </w:r>
      <w:proofErr w:type="spellEnd"/>
      <w:r w:rsidRPr="007A592A">
        <w:rPr>
          <w:color w:val="000000"/>
          <w:sz w:val="24"/>
          <w:szCs w:val="24"/>
        </w:rPr>
        <w:t>; Нижегородская государственная медицинская академия (Нижний Новгород). - Н. Новгород: НГМА, 2005. - 53 с. </w:t>
      </w:r>
    </w:p>
    <w:p w:rsidR="002C2092" w:rsidRPr="007A592A" w:rsidRDefault="002C2092" w:rsidP="00313A04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2C2092" w:rsidRDefault="002C2092" w:rsidP="00313A04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 xml:space="preserve">Дедов И.И., </w:t>
      </w:r>
      <w:proofErr w:type="spellStart"/>
      <w:r w:rsidRPr="007A592A">
        <w:rPr>
          <w:sz w:val="24"/>
          <w:szCs w:val="24"/>
        </w:rPr>
        <w:t>Бельцевич</w:t>
      </w:r>
      <w:proofErr w:type="spellEnd"/>
      <w:r w:rsidRPr="007A592A">
        <w:rPr>
          <w:sz w:val="24"/>
          <w:szCs w:val="24"/>
        </w:rPr>
        <w:t xml:space="preserve"> Д.Г., Кузнецов Н.С., Мельниченко Г.А. </w:t>
      </w:r>
      <w:proofErr w:type="spellStart"/>
      <w:r w:rsidRPr="007A592A">
        <w:rPr>
          <w:sz w:val="24"/>
          <w:szCs w:val="24"/>
        </w:rPr>
        <w:t>Феохромоцитома</w:t>
      </w:r>
      <w:proofErr w:type="spellEnd"/>
      <w:r w:rsidRPr="007A592A">
        <w:rPr>
          <w:sz w:val="24"/>
          <w:szCs w:val="24"/>
        </w:rPr>
        <w:t>. Практическая медицина. – М., 2005. – 231 с</w:t>
      </w:r>
      <w:r>
        <w:rPr>
          <w:sz w:val="24"/>
          <w:szCs w:val="24"/>
        </w:rPr>
        <w:t>.</w:t>
      </w:r>
    </w:p>
    <w:p w:rsidR="002C2092" w:rsidRPr="007A592A" w:rsidRDefault="002C2092" w:rsidP="00313A0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rStyle w:val="apple-style-span"/>
          <w:color w:val="000000"/>
          <w:sz w:val="24"/>
          <w:szCs w:val="24"/>
        </w:rPr>
        <w:t xml:space="preserve">Диабетическая автономная </w:t>
      </w:r>
      <w:proofErr w:type="spellStart"/>
      <w:r w:rsidRPr="007A592A">
        <w:rPr>
          <w:rStyle w:val="apple-style-span"/>
          <w:color w:val="000000"/>
          <w:sz w:val="24"/>
          <w:szCs w:val="24"/>
        </w:rPr>
        <w:t>нейропатия</w:t>
      </w:r>
      <w:proofErr w:type="spellEnd"/>
      <w:r w:rsidRPr="007A592A">
        <w:rPr>
          <w:rStyle w:val="apple-style-span"/>
          <w:color w:val="000000"/>
          <w:sz w:val="24"/>
          <w:szCs w:val="24"/>
        </w:rPr>
        <w:t xml:space="preserve">: руководство для врачей/ О. Н. Ткачева, А. Л. </w:t>
      </w:r>
      <w:proofErr w:type="spellStart"/>
      <w:r w:rsidRPr="007A592A">
        <w:rPr>
          <w:rStyle w:val="apple-style-span"/>
          <w:color w:val="000000"/>
          <w:sz w:val="24"/>
          <w:szCs w:val="24"/>
        </w:rPr>
        <w:t>Верткин</w:t>
      </w:r>
      <w:proofErr w:type="spellEnd"/>
      <w:r w:rsidRPr="007A592A">
        <w:rPr>
          <w:rStyle w:val="apple-style-span"/>
          <w:color w:val="000000"/>
          <w:sz w:val="24"/>
          <w:szCs w:val="24"/>
        </w:rPr>
        <w:t xml:space="preserve">. - М.: </w:t>
      </w:r>
      <w:proofErr w:type="spellStart"/>
      <w:r w:rsidRPr="007A592A">
        <w:rPr>
          <w:rStyle w:val="apple-style-span"/>
          <w:color w:val="000000"/>
          <w:sz w:val="24"/>
          <w:szCs w:val="24"/>
        </w:rPr>
        <w:t>Гэотар</w:t>
      </w:r>
      <w:proofErr w:type="spellEnd"/>
      <w:r w:rsidRPr="007A592A">
        <w:rPr>
          <w:rStyle w:val="apple-style-span"/>
          <w:color w:val="000000"/>
          <w:sz w:val="24"/>
          <w:szCs w:val="24"/>
        </w:rPr>
        <w:t xml:space="preserve"> </w:t>
      </w:r>
      <w:proofErr w:type="spellStart"/>
      <w:r w:rsidRPr="007A592A">
        <w:rPr>
          <w:rStyle w:val="apple-style-span"/>
          <w:color w:val="000000"/>
          <w:sz w:val="24"/>
          <w:szCs w:val="24"/>
        </w:rPr>
        <w:t>Медиа</w:t>
      </w:r>
      <w:proofErr w:type="spellEnd"/>
      <w:r w:rsidRPr="007A592A">
        <w:rPr>
          <w:rStyle w:val="apple-style-span"/>
          <w:color w:val="000000"/>
          <w:sz w:val="24"/>
          <w:szCs w:val="24"/>
        </w:rPr>
        <w:t>,</w:t>
      </w:r>
      <w:r w:rsidRPr="007A592A">
        <w:rPr>
          <w:rStyle w:val="apple-converted-space"/>
          <w:color w:val="000000"/>
          <w:sz w:val="24"/>
          <w:szCs w:val="24"/>
        </w:rPr>
        <w:t> </w:t>
      </w:r>
      <w:r w:rsidRPr="007A592A">
        <w:rPr>
          <w:rStyle w:val="apple-style-span"/>
          <w:bCs/>
          <w:color w:val="000000"/>
          <w:sz w:val="24"/>
          <w:szCs w:val="24"/>
        </w:rPr>
        <w:t>2009</w:t>
      </w:r>
      <w:r w:rsidRPr="007A592A">
        <w:rPr>
          <w:rStyle w:val="apple-style-span"/>
          <w:color w:val="000000"/>
          <w:sz w:val="24"/>
          <w:szCs w:val="24"/>
        </w:rPr>
        <w:t>. - 176 с.</w:t>
      </w:r>
      <w:r w:rsidRPr="007A592A">
        <w:rPr>
          <w:rStyle w:val="apple-converted-space"/>
          <w:color w:val="000000"/>
          <w:sz w:val="24"/>
          <w:szCs w:val="24"/>
        </w:rPr>
        <w:t> </w:t>
      </w:r>
    </w:p>
    <w:p w:rsidR="002C2092" w:rsidRPr="007A592A" w:rsidRDefault="002C2092" w:rsidP="00313A0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bCs/>
          <w:color w:val="000000"/>
          <w:sz w:val="24"/>
          <w:szCs w:val="24"/>
          <w:shd w:val="clear" w:color="auto" w:fill="FFFFFF"/>
        </w:rPr>
        <w:t xml:space="preserve">Диабетическая </w:t>
      </w:r>
      <w:proofErr w:type="spellStart"/>
      <w:r w:rsidRPr="007A592A">
        <w:rPr>
          <w:bCs/>
          <w:color w:val="000000"/>
          <w:sz w:val="24"/>
          <w:szCs w:val="24"/>
          <w:shd w:val="clear" w:color="auto" w:fill="FFFFFF"/>
        </w:rPr>
        <w:t>нейропатия</w:t>
      </w:r>
      <w:proofErr w:type="spellEnd"/>
      <w:r w:rsidRPr="007A592A">
        <w:rPr>
          <w:bCs/>
          <w:color w:val="000000"/>
          <w:sz w:val="24"/>
          <w:szCs w:val="24"/>
          <w:shd w:val="clear" w:color="auto" w:fill="FFFFFF"/>
        </w:rPr>
        <w:t>: клинические</w:t>
      </w:r>
      <w:r w:rsidRPr="007A592A">
        <w:rPr>
          <w:color w:val="000000"/>
          <w:sz w:val="24"/>
          <w:szCs w:val="24"/>
        </w:rPr>
        <w:t xml:space="preserve"> проявления, вопросы диагностики и патогенетической терапии: учебно-методическое пособие/ О. В. </w:t>
      </w:r>
      <w:proofErr w:type="spellStart"/>
      <w:r w:rsidRPr="007A592A">
        <w:rPr>
          <w:color w:val="000000"/>
          <w:sz w:val="24"/>
          <w:szCs w:val="24"/>
        </w:rPr>
        <w:t>Занозина</w:t>
      </w:r>
      <w:proofErr w:type="spellEnd"/>
      <w:r w:rsidRPr="007A592A">
        <w:rPr>
          <w:color w:val="000000"/>
          <w:sz w:val="24"/>
          <w:szCs w:val="24"/>
        </w:rPr>
        <w:t xml:space="preserve"> [и др.]. - Н. Новгород: Изд-во НГМА, 2006. - 59 с.</w:t>
      </w:r>
    </w:p>
    <w:p w:rsidR="002C2092" w:rsidRPr="007A592A" w:rsidRDefault="002C2092" w:rsidP="00313A0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7A592A">
        <w:rPr>
          <w:color w:val="000000"/>
          <w:sz w:val="24"/>
          <w:szCs w:val="24"/>
        </w:rPr>
        <w:t>Гитун</w:t>
      </w:r>
      <w:proofErr w:type="spellEnd"/>
      <w:r w:rsidRPr="007A592A">
        <w:rPr>
          <w:color w:val="000000"/>
          <w:sz w:val="24"/>
          <w:szCs w:val="24"/>
        </w:rPr>
        <w:t xml:space="preserve"> </w:t>
      </w:r>
      <w:proofErr w:type="gramStart"/>
      <w:r w:rsidRPr="007A592A">
        <w:rPr>
          <w:color w:val="000000"/>
          <w:sz w:val="24"/>
          <w:szCs w:val="24"/>
        </w:rPr>
        <w:t>;</w:t>
      </w:r>
      <w:proofErr w:type="spellStart"/>
      <w:r w:rsidRPr="007A592A">
        <w:rPr>
          <w:color w:val="000000"/>
          <w:sz w:val="24"/>
          <w:szCs w:val="24"/>
        </w:rPr>
        <w:t>р</w:t>
      </w:r>
      <w:proofErr w:type="gramEnd"/>
      <w:r w:rsidRPr="007A592A">
        <w:rPr>
          <w:color w:val="000000"/>
          <w:sz w:val="24"/>
          <w:szCs w:val="24"/>
        </w:rPr>
        <w:t>ец</w:t>
      </w:r>
      <w:proofErr w:type="spellEnd"/>
      <w:r w:rsidRPr="007A592A">
        <w:rPr>
          <w:color w:val="000000"/>
          <w:sz w:val="24"/>
          <w:szCs w:val="24"/>
        </w:rPr>
        <w:t>. Ю. Ю. Елисеев. - М.: АСТ, 2007. - 608 с. </w:t>
      </w:r>
    </w:p>
    <w:p w:rsidR="002C2092" w:rsidRPr="00601EFB" w:rsidRDefault="002C2092" w:rsidP="00313A0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601EFB">
        <w:rPr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601EFB">
        <w:rPr>
          <w:bCs/>
          <w:color w:val="000000"/>
          <w:sz w:val="24"/>
          <w:szCs w:val="24"/>
        </w:rPr>
        <w:t> </w:t>
      </w:r>
      <w:r w:rsidRPr="00601EFB">
        <w:rPr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601EFB">
        <w:rPr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601EFB">
        <w:rPr>
          <w:color w:val="000000"/>
          <w:sz w:val="24"/>
          <w:szCs w:val="24"/>
        </w:rPr>
        <w:t>Галстян</w:t>
      </w:r>
      <w:proofErr w:type="spellEnd"/>
      <w:r w:rsidRPr="00601EFB">
        <w:rPr>
          <w:color w:val="000000"/>
          <w:sz w:val="24"/>
          <w:szCs w:val="24"/>
        </w:rPr>
        <w:t xml:space="preserve"> [и др.]</w:t>
      </w:r>
      <w:proofErr w:type="gramStart"/>
      <w:r w:rsidRPr="00601EFB">
        <w:rPr>
          <w:color w:val="000000"/>
          <w:sz w:val="24"/>
          <w:szCs w:val="24"/>
        </w:rPr>
        <w:t xml:space="preserve"> ;</w:t>
      </w:r>
      <w:proofErr w:type="gramEnd"/>
      <w:r w:rsidRPr="00601EFB">
        <w:rPr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601EFB">
        <w:rPr>
          <w:color w:val="000000"/>
          <w:sz w:val="24"/>
          <w:szCs w:val="24"/>
        </w:rPr>
        <w:t>Гэотар</w:t>
      </w:r>
      <w:proofErr w:type="spellEnd"/>
      <w:r w:rsidRPr="00601EFB">
        <w:rPr>
          <w:color w:val="000000"/>
          <w:sz w:val="24"/>
          <w:szCs w:val="24"/>
        </w:rPr>
        <w:t xml:space="preserve"> </w:t>
      </w:r>
      <w:proofErr w:type="spellStart"/>
      <w:r w:rsidRPr="00601EFB">
        <w:rPr>
          <w:color w:val="000000"/>
          <w:sz w:val="24"/>
          <w:szCs w:val="24"/>
        </w:rPr>
        <w:t>Медиа</w:t>
      </w:r>
      <w:proofErr w:type="spellEnd"/>
      <w:r w:rsidRPr="00601EFB">
        <w:rPr>
          <w:color w:val="000000"/>
          <w:sz w:val="24"/>
          <w:szCs w:val="24"/>
        </w:rPr>
        <w:t>, 2007. - 288 с.</w:t>
      </w:r>
    </w:p>
    <w:p w:rsidR="002C2092" w:rsidRPr="00844036" w:rsidRDefault="002C2092" w:rsidP="00313A0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bCs/>
          <w:color w:val="000000"/>
          <w:sz w:val="24"/>
          <w:szCs w:val="24"/>
          <w:shd w:val="clear" w:color="auto" w:fill="FFFFFF"/>
        </w:rPr>
        <w:lastRenderedPageBreak/>
        <w:t>Метаболический синдром</w:t>
      </w:r>
      <w:r w:rsidRPr="00844036">
        <w:rPr>
          <w:bCs/>
          <w:color w:val="000000"/>
          <w:sz w:val="24"/>
          <w:szCs w:val="24"/>
          <w:shd w:val="clear" w:color="auto" w:fill="FFFFFF"/>
        </w:rPr>
        <w:t xml:space="preserve"> у</w:t>
      </w:r>
      <w:r w:rsidRPr="00844036">
        <w:rPr>
          <w:color w:val="000000"/>
          <w:sz w:val="24"/>
          <w:szCs w:val="24"/>
        </w:rPr>
        <w:t> женщин (патофизиология и клиника): монография/ Н. А. Беляков [и др.]</w:t>
      </w:r>
      <w:proofErr w:type="gramStart"/>
      <w:r w:rsidRPr="00844036">
        <w:rPr>
          <w:color w:val="000000"/>
          <w:sz w:val="24"/>
          <w:szCs w:val="24"/>
        </w:rPr>
        <w:t xml:space="preserve"> ;</w:t>
      </w:r>
      <w:proofErr w:type="gramEnd"/>
      <w:r w:rsidRPr="00844036">
        <w:rPr>
          <w:color w:val="000000"/>
          <w:sz w:val="24"/>
          <w:szCs w:val="24"/>
        </w:rPr>
        <w:t xml:space="preserve"> под ред. Н. А. Белякова. - СПб.: </w:t>
      </w:r>
      <w:proofErr w:type="spellStart"/>
      <w:r w:rsidRPr="00844036">
        <w:rPr>
          <w:color w:val="000000"/>
          <w:sz w:val="24"/>
          <w:szCs w:val="24"/>
        </w:rPr>
        <w:t>СПбМАПО</w:t>
      </w:r>
      <w:proofErr w:type="spellEnd"/>
      <w:r w:rsidRPr="00844036">
        <w:rPr>
          <w:color w:val="000000"/>
          <w:sz w:val="24"/>
          <w:szCs w:val="24"/>
        </w:rPr>
        <w:t xml:space="preserve">, 2005. - 438 </w:t>
      </w:r>
      <w:proofErr w:type="gramStart"/>
      <w:r w:rsidRPr="00844036">
        <w:rPr>
          <w:color w:val="000000"/>
          <w:sz w:val="24"/>
          <w:szCs w:val="24"/>
        </w:rPr>
        <w:t>с</w:t>
      </w:r>
      <w:proofErr w:type="gramEnd"/>
      <w:r w:rsidRPr="00844036">
        <w:rPr>
          <w:color w:val="000000"/>
          <w:sz w:val="24"/>
          <w:szCs w:val="24"/>
        </w:rPr>
        <w:t>.</w:t>
      </w:r>
    </w:p>
    <w:p w:rsidR="002C2092" w:rsidRDefault="002C2092" w:rsidP="00313A0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 xml:space="preserve">Метаболический синдром: научное издание/ В. И. </w:t>
      </w:r>
      <w:proofErr w:type="spellStart"/>
      <w:r w:rsidRPr="00844036">
        <w:rPr>
          <w:color w:val="000000"/>
          <w:sz w:val="24"/>
          <w:szCs w:val="24"/>
        </w:rPr>
        <w:t>Маколкин</w:t>
      </w:r>
      <w:proofErr w:type="spellEnd"/>
      <w:r w:rsidRPr="00844036">
        <w:rPr>
          <w:color w:val="000000"/>
          <w:sz w:val="24"/>
          <w:szCs w:val="24"/>
        </w:rPr>
        <w:t>. - М.: МИА, 2010. - 144 с.</w:t>
      </w:r>
    </w:p>
    <w:p w:rsidR="002C2092" w:rsidRPr="00844036" w:rsidRDefault="002C2092" w:rsidP="00313A0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Метаболический синдром</w:t>
      </w:r>
      <w:r w:rsidRPr="00844036">
        <w:rPr>
          <w:color w:val="000000"/>
          <w:sz w:val="24"/>
          <w:szCs w:val="24"/>
        </w:rPr>
        <w:t xml:space="preserve">: научное издание/ под ред. В. </w:t>
      </w:r>
      <w:proofErr w:type="spellStart"/>
      <w:r w:rsidRPr="00844036">
        <w:rPr>
          <w:color w:val="000000"/>
          <w:sz w:val="24"/>
          <w:szCs w:val="24"/>
        </w:rPr>
        <w:t>Фонсеки</w:t>
      </w:r>
      <w:proofErr w:type="spellEnd"/>
      <w:proofErr w:type="gramStart"/>
      <w:r w:rsidRPr="00844036">
        <w:rPr>
          <w:color w:val="000000"/>
          <w:sz w:val="24"/>
          <w:szCs w:val="24"/>
        </w:rPr>
        <w:t xml:space="preserve"> ;</w:t>
      </w:r>
      <w:proofErr w:type="gramEnd"/>
      <w:r w:rsidRPr="00844036">
        <w:rPr>
          <w:color w:val="000000"/>
          <w:sz w:val="24"/>
          <w:szCs w:val="24"/>
        </w:rPr>
        <w:t xml:space="preserve"> пер. с англ.: Н. А. Михайловой, Н. В. </w:t>
      </w:r>
      <w:proofErr w:type="spellStart"/>
      <w:r w:rsidRPr="00844036">
        <w:rPr>
          <w:color w:val="000000"/>
          <w:sz w:val="24"/>
          <w:szCs w:val="24"/>
        </w:rPr>
        <w:t>Первуховой</w:t>
      </w:r>
      <w:proofErr w:type="spellEnd"/>
      <w:r w:rsidRPr="00844036">
        <w:rPr>
          <w:color w:val="000000"/>
          <w:sz w:val="24"/>
          <w:szCs w:val="24"/>
        </w:rPr>
        <w:t xml:space="preserve">, Н. А. Федоровой ; ред. перевода Т. В. </w:t>
      </w:r>
      <w:proofErr w:type="spellStart"/>
      <w:r w:rsidRPr="00844036">
        <w:rPr>
          <w:color w:val="000000"/>
          <w:sz w:val="24"/>
          <w:szCs w:val="24"/>
        </w:rPr>
        <w:t>Мелешенко</w:t>
      </w:r>
      <w:proofErr w:type="spellEnd"/>
      <w:r w:rsidRPr="00844036">
        <w:rPr>
          <w:color w:val="000000"/>
          <w:sz w:val="24"/>
          <w:szCs w:val="24"/>
        </w:rPr>
        <w:t>. - М.: Практика, 2011. - 272 с.</w:t>
      </w:r>
    </w:p>
    <w:p w:rsidR="002C2092" w:rsidRPr="00D06AB0" w:rsidRDefault="002C2092" w:rsidP="00313A0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Наглядная</w:t>
      </w:r>
      <w:r w:rsidRPr="00D06AB0">
        <w:rPr>
          <w:bCs/>
          <w:color w:val="000000"/>
          <w:sz w:val="24"/>
          <w:szCs w:val="24"/>
        </w:rPr>
        <w:t> </w:t>
      </w: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D06AB0">
        <w:rPr>
          <w:color w:val="000000"/>
          <w:sz w:val="24"/>
          <w:szCs w:val="24"/>
        </w:rPr>
        <w:t>Гэотар</w:t>
      </w:r>
      <w:proofErr w:type="spellEnd"/>
      <w:r w:rsidRPr="00D06AB0">
        <w:rPr>
          <w:color w:val="000000"/>
          <w:sz w:val="24"/>
          <w:szCs w:val="24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Медиа</w:t>
      </w:r>
      <w:proofErr w:type="spellEnd"/>
      <w:r w:rsidRPr="00D06AB0">
        <w:rPr>
          <w:color w:val="000000"/>
          <w:sz w:val="24"/>
          <w:szCs w:val="24"/>
        </w:rPr>
        <w:t>, 2008. - 117 с.</w:t>
      </w:r>
    </w:p>
    <w:p w:rsidR="002C2092" w:rsidRPr="002B691F" w:rsidRDefault="002C2092" w:rsidP="00313A0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color w:val="000000"/>
          <w:sz w:val="24"/>
          <w:szCs w:val="24"/>
        </w:rPr>
        <w:t xml:space="preserve">Неврологические расстройства при эндокринных заболеваниях: руководство для врачей/ А. П. Калинин, С. В. Котов, И. Г. Рудакова. - 2-е изд., </w:t>
      </w:r>
      <w:proofErr w:type="spellStart"/>
      <w:r w:rsidRPr="00D06AB0">
        <w:rPr>
          <w:color w:val="000000"/>
          <w:sz w:val="24"/>
          <w:szCs w:val="24"/>
        </w:rPr>
        <w:t>перераб</w:t>
      </w:r>
      <w:proofErr w:type="spellEnd"/>
      <w:r w:rsidRPr="00D06AB0">
        <w:rPr>
          <w:color w:val="000000"/>
          <w:sz w:val="24"/>
          <w:szCs w:val="24"/>
        </w:rPr>
        <w:t xml:space="preserve">. и доп.. - М.: МИА, 2009. - 486 </w:t>
      </w:r>
      <w:proofErr w:type="gramStart"/>
      <w:r w:rsidRPr="00D06AB0">
        <w:rPr>
          <w:color w:val="000000"/>
          <w:sz w:val="24"/>
          <w:szCs w:val="24"/>
        </w:rPr>
        <w:t>с</w:t>
      </w:r>
      <w:proofErr w:type="gramEnd"/>
      <w:r w:rsidRPr="00D06AB0">
        <w:rPr>
          <w:color w:val="000000"/>
          <w:sz w:val="24"/>
          <w:szCs w:val="24"/>
        </w:rPr>
        <w:t>.</w:t>
      </w:r>
    </w:p>
    <w:p w:rsidR="002C2092" w:rsidRDefault="002C2092" w:rsidP="00313A0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color w:val="000000"/>
          <w:sz w:val="24"/>
          <w:szCs w:val="24"/>
        </w:rPr>
        <w:t xml:space="preserve">Острая надпочечниковая недостаточность: рекомендации для врачей/ Г. П. </w:t>
      </w:r>
      <w:proofErr w:type="spellStart"/>
      <w:r w:rsidRPr="00D06AB0">
        <w:rPr>
          <w:color w:val="000000"/>
          <w:sz w:val="24"/>
          <w:szCs w:val="24"/>
        </w:rPr>
        <w:t>Рунов</w:t>
      </w:r>
      <w:proofErr w:type="spellEnd"/>
      <w:r w:rsidRPr="00D06AB0">
        <w:rPr>
          <w:color w:val="000000"/>
          <w:sz w:val="24"/>
          <w:szCs w:val="24"/>
        </w:rPr>
        <w:t xml:space="preserve">, О. В. </w:t>
      </w:r>
      <w:proofErr w:type="spellStart"/>
      <w:r w:rsidRPr="00D06AB0">
        <w:rPr>
          <w:color w:val="000000"/>
          <w:sz w:val="24"/>
          <w:szCs w:val="24"/>
        </w:rPr>
        <w:t>Занозина</w:t>
      </w:r>
      <w:proofErr w:type="spellEnd"/>
      <w:r w:rsidRPr="00D06AB0">
        <w:rPr>
          <w:color w:val="000000"/>
          <w:sz w:val="24"/>
          <w:szCs w:val="24"/>
        </w:rPr>
        <w:t xml:space="preserve"> ; под ред. Н. Н. </w:t>
      </w:r>
      <w:proofErr w:type="spellStart"/>
      <w:r w:rsidRPr="00D06AB0">
        <w:rPr>
          <w:color w:val="000000"/>
          <w:sz w:val="24"/>
          <w:szCs w:val="24"/>
        </w:rPr>
        <w:t>Боровкова</w:t>
      </w:r>
      <w:proofErr w:type="spellEnd"/>
      <w:r w:rsidRPr="00D06AB0">
        <w:rPr>
          <w:color w:val="000000"/>
          <w:sz w:val="24"/>
          <w:szCs w:val="24"/>
        </w:rPr>
        <w:t xml:space="preserve">; Нижегородская </w:t>
      </w:r>
      <w:proofErr w:type="spellStart"/>
      <w:r w:rsidRPr="00D06AB0">
        <w:rPr>
          <w:color w:val="000000"/>
          <w:sz w:val="24"/>
          <w:szCs w:val="24"/>
        </w:rPr>
        <w:t>гос</w:t>
      </w:r>
      <w:proofErr w:type="spellEnd"/>
      <w:r w:rsidRPr="00D06AB0">
        <w:rPr>
          <w:color w:val="000000"/>
          <w:sz w:val="24"/>
          <w:szCs w:val="24"/>
        </w:rPr>
        <w:t>. мед</w:t>
      </w:r>
      <w:proofErr w:type="gramStart"/>
      <w:r w:rsidRPr="00D06AB0">
        <w:rPr>
          <w:color w:val="000000"/>
          <w:sz w:val="24"/>
          <w:szCs w:val="24"/>
        </w:rPr>
        <w:t>.а</w:t>
      </w:r>
      <w:proofErr w:type="gramEnd"/>
      <w:r w:rsidRPr="00D06AB0">
        <w:rPr>
          <w:color w:val="000000"/>
          <w:sz w:val="24"/>
          <w:szCs w:val="24"/>
        </w:rPr>
        <w:t>кад. (Н. Новгород), Областная больница им. Н. А. Семашко. - Н. Новгород: Изд-во НГМА, 2006. - 17 с.</w:t>
      </w:r>
    </w:p>
    <w:p w:rsidR="002C2092" w:rsidRPr="00AB51BF" w:rsidRDefault="002C2092" w:rsidP="00313A0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D06AB0">
        <w:rPr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D06AB0">
        <w:rPr>
          <w:color w:val="000000"/>
          <w:sz w:val="24"/>
          <w:szCs w:val="24"/>
        </w:rPr>
        <w:t xml:space="preserve"> ;</w:t>
      </w:r>
      <w:proofErr w:type="gramEnd"/>
      <w:r w:rsidRPr="00D06AB0">
        <w:rPr>
          <w:color w:val="000000"/>
          <w:sz w:val="24"/>
          <w:szCs w:val="24"/>
        </w:rPr>
        <w:t xml:space="preserve"> под ред. И</w:t>
      </w:r>
      <w:r w:rsidRPr="00AB51BF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AB51BF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Дедова</w:t>
      </w:r>
      <w:r w:rsidRPr="00AB51BF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</w:rPr>
        <w:t>Г</w:t>
      </w:r>
      <w:r w:rsidRPr="00AB51BF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А</w:t>
      </w:r>
      <w:r w:rsidRPr="00AB51BF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Мельниченко</w:t>
      </w:r>
      <w:r w:rsidRPr="00AB51BF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</w:rPr>
        <w:t>рецензенты</w:t>
      </w:r>
      <w:r w:rsidRPr="00AB51BF">
        <w:rPr>
          <w:color w:val="000000"/>
          <w:sz w:val="24"/>
          <w:szCs w:val="24"/>
        </w:rPr>
        <w:t xml:space="preserve">: </w:t>
      </w:r>
      <w:r w:rsidRPr="00D06AB0">
        <w:rPr>
          <w:color w:val="000000"/>
          <w:sz w:val="24"/>
          <w:szCs w:val="24"/>
        </w:rPr>
        <w:t>Е</w:t>
      </w:r>
      <w:r w:rsidRPr="00AB51BF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Н</w:t>
      </w:r>
      <w:r w:rsidRPr="00AB51BF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Гринева</w:t>
      </w:r>
      <w:r w:rsidRPr="00AB51BF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</w:rPr>
        <w:t>Е</w:t>
      </w:r>
      <w:r w:rsidRPr="00AB51BF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AB51BF">
        <w:rPr>
          <w:color w:val="000000"/>
          <w:sz w:val="24"/>
          <w:szCs w:val="24"/>
        </w:rPr>
        <w:t xml:space="preserve">. </w:t>
      </w:r>
      <w:proofErr w:type="spellStart"/>
      <w:r w:rsidRPr="00D06AB0">
        <w:rPr>
          <w:color w:val="000000"/>
          <w:sz w:val="24"/>
          <w:szCs w:val="24"/>
        </w:rPr>
        <w:t>Марова</w:t>
      </w:r>
      <w:proofErr w:type="spellEnd"/>
      <w:r w:rsidRPr="00AB51BF">
        <w:rPr>
          <w:color w:val="000000"/>
          <w:sz w:val="24"/>
          <w:szCs w:val="24"/>
        </w:rPr>
        <w:t xml:space="preserve"> = </w:t>
      </w:r>
      <w:proofErr w:type="spellStart"/>
      <w:r w:rsidRPr="00D06AB0">
        <w:rPr>
          <w:color w:val="000000"/>
          <w:sz w:val="24"/>
          <w:szCs w:val="24"/>
          <w:lang w:val="en-US"/>
        </w:rPr>
        <w:t>Rationalefordrugtheraryofendocrinesystemandmetabolicdisorders</w:t>
      </w:r>
      <w:proofErr w:type="spellEnd"/>
      <w:r w:rsidRPr="00AB51BF">
        <w:rPr>
          <w:color w:val="000000"/>
          <w:sz w:val="24"/>
          <w:szCs w:val="24"/>
        </w:rPr>
        <w:t xml:space="preserve">: </w:t>
      </w:r>
      <w:proofErr w:type="spellStart"/>
      <w:r w:rsidRPr="00D06AB0">
        <w:rPr>
          <w:color w:val="000000"/>
          <w:sz w:val="24"/>
          <w:szCs w:val="24"/>
          <w:lang w:val="en-US"/>
        </w:rPr>
        <w:t>aguidebookformedicalpractitioners</w:t>
      </w:r>
      <w:proofErr w:type="spellEnd"/>
      <w:r w:rsidRPr="00AB51BF">
        <w:rPr>
          <w:color w:val="000000"/>
          <w:sz w:val="24"/>
          <w:szCs w:val="24"/>
        </w:rPr>
        <w:t xml:space="preserve">/ </w:t>
      </w:r>
      <w:r w:rsidRPr="00D06AB0">
        <w:rPr>
          <w:color w:val="000000"/>
          <w:sz w:val="24"/>
          <w:szCs w:val="24"/>
          <w:lang w:val="en-US"/>
        </w:rPr>
        <w:t>I</w:t>
      </w:r>
      <w:r w:rsidRPr="00AB51BF">
        <w:rPr>
          <w:color w:val="000000"/>
          <w:sz w:val="24"/>
          <w:szCs w:val="24"/>
        </w:rPr>
        <w:t>.</w:t>
      </w:r>
      <w:r w:rsidRPr="00D06AB0">
        <w:rPr>
          <w:color w:val="000000"/>
          <w:sz w:val="24"/>
          <w:szCs w:val="24"/>
          <w:lang w:val="en-US"/>
        </w:rPr>
        <w:t>I</w:t>
      </w:r>
      <w:r w:rsidRPr="00AB51BF">
        <w:rPr>
          <w:color w:val="000000"/>
          <w:sz w:val="24"/>
          <w:szCs w:val="24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Dedov</w:t>
      </w:r>
      <w:proofErr w:type="spellEnd"/>
      <w:r w:rsidRPr="00AB51BF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  <w:lang w:val="en-US"/>
        </w:rPr>
        <w:t>G</w:t>
      </w:r>
      <w:r w:rsidRPr="00AB51BF">
        <w:rPr>
          <w:color w:val="000000"/>
          <w:sz w:val="24"/>
          <w:szCs w:val="24"/>
        </w:rPr>
        <w:t>.</w:t>
      </w:r>
      <w:r w:rsidRPr="00D06AB0">
        <w:rPr>
          <w:color w:val="000000"/>
          <w:sz w:val="24"/>
          <w:szCs w:val="24"/>
          <w:lang w:val="en-US"/>
        </w:rPr>
        <w:t>A</w:t>
      </w:r>
      <w:r w:rsidRPr="00AB51BF">
        <w:rPr>
          <w:color w:val="000000"/>
          <w:sz w:val="24"/>
          <w:szCs w:val="24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Melnichenko</w:t>
      </w:r>
      <w:proofErr w:type="spellEnd"/>
      <w:r w:rsidRPr="00AB51BF">
        <w:rPr>
          <w:color w:val="000000"/>
          <w:sz w:val="24"/>
          <w:szCs w:val="24"/>
        </w:rPr>
        <w:t xml:space="preserve">. - </w:t>
      </w:r>
      <w:proofErr w:type="spellStart"/>
      <w:r w:rsidRPr="00D06AB0">
        <w:rPr>
          <w:color w:val="000000"/>
          <w:sz w:val="24"/>
          <w:szCs w:val="24"/>
        </w:rPr>
        <w:t>М</w:t>
      </w:r>
      <w:r w:rsidRPr="00AB51BF">
        <w:rPr>
          <w:color w:val="000000"/>
          <w:sz w:val="24"/>
          <w:szCs w:val="24"/>
        </w:rPr>
        <w:t>.:</w:t>
      </w:r>
      <w:r w:rsidRPr="00D06AB0">
        <w:rPr>
          <w:color w:val="000000"/>
          <w:sz w:val="24"/>
          <w:szCs w:val="24"/>
        </w:rPr>
        <w:t>Литтерра</w:t>
      </w:r>
      <w:proofErr w:type="spellEnd"/>
      <w:r w:rsidRPr="00AB51BF">
        <w:rPr>
          <w:color w:val="000000"/>
          <w:sz w:val="24"/>
          <w:szCs w:val="24"/>
        </w:rPr>
        <w:t xml:space="preserve">, 2006. - 1075 </w:t>
      </w:r>
      <w:r w:rsidRPr="00D06AB0">
        <w:rPr>
          <w:color w:val="000000"/>
          <w:sz w:val="24"/>
          <w:szCs w:val="24"/>
        </w:rPr>
        <w:t>с</w:t>
      </w:r>
      <w:r w:rsidRPr="00AB51BF">
        <w:rPr>
          <w:color w:val="000000"/>
          <w:sz w:val="24"/>
          <w:szCs w:val="24"/>
        </w:rPr>
        <w:t>.</w:t>
      </w:r>
    </w:p>
    <w:p w:rsidR="002C2092" w:rsidRPr="007A592A" w:rsidRDefault="002C2092" w:rsidP="00313A0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844036">
        <w:rPr>
          <w:color w:val="000000"/>
          <w:sz w:val="24"/>
          <w:szCs w:val="24"/>
        </w:rPr>
        <w:t> эндокринной системы и нарушений обмена веществ</w:t>
      </w:r>
      <w:proofErr w:type="gramStart"/>
      <w:r w:rsidRPr="00844036">
        <w:rPr>
          <w:color w:val="000000"/>
          <w:sz w:val="24"/>
          <w:szCs w:val="24"/>
        </w:rPr>
        <w:t xml:space="preserve"> :</w:t>
      </w:r>
      <w:proofErr w:type="spellStart"/>
      <w:proofErr w:type="gramEnd"/>
      <w:r w:rsidRPr="00844036">
        <w:rPr>
          <w:color w:val="000000"/>
          <w:sz w:val="24"/>
          <w:szCs w:val="24"/>
        </w:rPr>
        <w:t>compendium</w:t>
      </w:r>
      <w:proofErr w:type="spellEnd"/>
      <w:r w:rsidRPr="00844036">
        <w:rPr>
          <w:color w:val="000000"/>
          <w:sz w:val="24"/>
          <w:szCs w:val="24"/>
        </w:rPr>
        <w:t xml:space="preserve">: научное издание/ С. Д. </w:t>
      </w:r>
      <w:proofErr w:type="spellStart"/>
      <w:r w:rsidRPr="00844036">
        <w:rPr>
          <w:color w:val="000000"/>
          <w:sz w:val="24"/>
          <w:szCs w:val="24"/>
        </w:rPr>
        <w:t>Арапова</w:t>
      </w:r>
      <w:proofErr w:type="spellEnd"/>
      <w:r w:rsidRPr="00844036">
        <w:rPr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844036">
        <w:rPr>
          <w:color w:val="000000"/>
          <w:sz w:val="24"/>
          <w:szCs w:val="24"/>
        </w:rPr>
        <w:t>Литтерра</w:t>
      </w:r>
      <w:proofErr w:type="spellEnd"/>
      <w:r w:rsidRPr="00844036">
        <w:rPr>
          <w:color w:val="000000"/>
          <w:sz w:val="24"/>
          <w:szCs w:val="24"/>
        </w:rPr>
        <w:t>, 2008. - 582 с.</w:t>
      </w:r>
    </w:p>
    <w:p w:rsidR="002C2092" w:rsidRPr="007A592A" w:rsidRDefault="002C2092" w:rsidP="00313A0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proofErr w:type="spellStart"/>
      <w:r w:rsidRPr="007A592A">
        <w:rPr>
          <w:sz w:val="24"/>
          <w:szCs w:val="24"/>
        </w:rPr>
        <w:t>Седлецкий</w:t>
      </w:r>
      <w:proofErr w:type="spellEnd"/>
      <w:r w:rsidRPr="007A592A">
        <w:rPr>
          <w:sz w:val="24"/>
          <w:szCs w:val="24"/>
        </w:rPr>
        <w:t xml:space="preserve"> Ю.И. Современные методы лечения ожирения. Руководство для врачей. – СПб, 2007. – 415 с.</w:t>
      </w:r>
    </w:p>
    <w:p w:rsidR="002C2092" w:rsidRDefault="002C2092" w:rsidP="00313A0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1B1F20">
        <w:rPr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1B1F20">
        <w:rPr>
          <w:color w:val="000000"/>
          <w:sz w:val="24"/>
          <w:szCs w:val="24"/>
        </w:rPr>
        <w:t xml:space="preserve">я мужской половой системы: научное издание/ Т. И. </w:t>
      </w:r>
      <w:proofErr w:type="spellStart"/>
      <w:r w:rsidRPr="001B1F20">
        <w:rPr>
          <w:color w:val="000000"/>
          <w:sz w:val="24"/>
          <w:szCs w:val="24"/>
        </w:rPr>
        <w:t>Устинкина</w:t>
      </w:r>
      <w:proofErr w:type="spellEnd"/>
      <w:r w:rsidRPr="001B1F20">
        <w:rPr>
          <w:color w:val="000000"/>
          <w:sz w:val="24"/>
          <w:szCs w:val="24"/>
        </w:rPr>
        <w:t>. - СПб.: Э</w:t>
      </w:r>
      <w:r w:rsidRPr="00844036">
        <w:rPr>
          <w:color w:val="000000"/>
          <w:sz w:val="24"/>
          <w:szCs w:val="24"/>
        </w:rPr>
        <w:t xml:space="preserve">ЛБИ-СПб, 2007. - 158 </w:t>
      </w:r>
      <w:proofErr w:type="gramStart"/>
      <w:r w:rsidRPr="00844036">
        <w:rPr>
          <w:color w:val="000000"/>
          <w:sz w:val="24"/>
          <w:szCs w:val="24"/>
        </w:rPr>
        <w:t>с</w:t>
      </w:r>
      <w:proofErr w:type="gramEnd"/>
      <w:r w:rsidRPr="00844036">
        <w:rPr>
          <w:color w:val="000000"/>
          <w:sz w:val="24"/>
          <w:szCs w:val="24"/>
        </w:rPr>
        <w:t>.</w:t>
      </w:r>
    </w:p>
    <w:p w:rsidR="002C2092" w:rsidRPr="000A6407" w:rsidRDefault="002C2092" w:rsidP="00313A0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0A6407">
        <w:rPr>
          <w:bCs/>
          <w:color w:val="000000"/>
          <w:sz w:val="24"/>
          <w:szCs w:val="24"/>
          <w:shd w:val="clear" w:color="auto" w:fill="FFFFFF"/>
        </w:rPr>
        <w:t>Нефрология</w:t>
      </w:r>
      <w:r w:rsidRPr="000A6407">
        <w:rPr>
          <w:color w:val="000000"/>
          <w:sz w:val="24"/>
          <w:szCs w:val="24"/>
        </w:rPr>
        <w:t xml:space="preserve">: учебное пособие [рек. УМО для системы </w:t>
      </w:r>
      <w:proofErr w:type="spellStart"/>
      <w:r w:rsidRPr="000A6407">
        <w:rPr>
          <w:color w:val="000000"/>
          <w:sz w:val="24"/>
          <w:szCs w:val="24"/>
        </w:rPr>
        <w:t>послевуз</w:t>
      </w:r>
      <w:proofErr w:type="spellEnd"/>
      <w:r w:rsidRPr="000A6407">
        <w:rPr>
          <w:color w:val="000000"/>
          <w:sz w:val="24"/>
          <w:szCs w:val="24"/>
        </w:rPr>
        <w:t xml:space="preserve">. образования врачей] / И. М. </w:t>
      </w:r>
      <w:proofErr w:type="spellStart"/>
      <w:r w:rsidRPr="000A6407">
        <w:rPr>
          <w:color w:val="000000"/>
          <w:sz w:val="24"/>
          <w:szCs w:val="24"/>
        </w:rPr>
        <w:t>Балкаров</w:t>
      </w:r>
      <w:proofErr w:type="spellEnd"/>
      <w:r w:rsidRPr="000A6407">
        <w:rPr>
          <w:color w:val="000000"/>
          <w:sz w:val="24"/>
          <w:szCs w:val="24"/>
        </w:rPr>
        <w:t xml:space="preserve"> [и др.] ; под ред. Е. М. Шилова. - 2-е изд., </w:t>
      </w:r>
      <w:proofErr w:type="spellStart"/>
      <w:r w:rsidRPr="000A6407">
        <w:rPr>
          <w:color w:val="000000"/>
          <w:sz w:val="24"/>
          <w:szCs w:val="24"/>
        </w:rPr>
        <w:t>испр</w:t>
      </w:r>
      <w:proofErr w:type="spellEnd"/>
      <w:r w:rsidRPr="000A6407">
        <w:rPr>
          <w:color w:val="000000"/>
          <w:sz w:val="24"/>
          <w:szCs w:val="24"/>
        </w:rPr>
        <w:t xml:space="preserve">. и доп. - М.: </w:t>
      </w:r>
      <w:proofErr w:type="spellStart"/>
      <w:r w:rsidRPr="000A6407">
        <w:rPr>
          <w:color w:val="000000"/>
          <w:sz w:val="24"/>
          <w:szCs w:val="24"/>
        </w:rPr>
        <w:t>Гэотар</w:t>
      </w:r>
      <w:proofErr w:type="spellEnd"/>
      <w:r w:rsidRPr="000A6407">
        <w:rPr>
          <w:color w:val="000000"/>
          <w:sz w:val="24"/>
          <w:szCs w:val="24"/>
        </w:rPr>
        <w:t xml:space="preserve"> </w:t>
      </w:r>
      <w:proofErr w:type="spellStart"/>
      <w:r w:rsidRPr="000A6407">
        <w:rPr>
          <w:color w:val="000000"/>
          <w:sz w:val="24"/>
          <w:szCs w:val="24"/>
        </w:rPr>
        <w:t>Медиа</w:t>
      </w:r>
      <w:proofErr w:type="spellEnd"/>
      <w:r w:rsidRPr="000A6407">
        <w:rPr>
          <w:color w:val="000000"/>
          <w:sz w:val="24"/>
          <w:szCs w:val="24"/>
        </w:rPr>
        <w:t>, 2008. - 689 с.: ил., табл. + 1 эл. опт</w:t>
      </w:r>
      <w:proofErr w:type="gramStart"/>
      <w:r w:rsidRPr="000A6407">
        <w:rPr>
          <w:color w:val="000000"/>
          <w:sz w:val="24"/>
          <w:szCs w:val="24"/>
        </w:rPr>
        <w:t>.д</w:t>
      </w:r>
      <w:proofErr w:type="gramEnd"/>
      <w:r w:rsidRPr="000A6407">
        <w:rPr>
          <w:color w:val="000000"/>
          <w:sz w:val="24"/>
          <w:szCs w:val="24"/>
        </w:rPr>
        <w:t>иск (CD).</w:t>
      </w:r>
    </w:p>
    <w:p w:rsidR="002C2092" w:rsidRPr="000A6407" w:rsidRDefault="002C2092" w:rsidP="00313A04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0A6407">
        <w:rPr>
          <w:rStyle w:val="apple-style-span"/>
          <w:color w:val="000000"/>
          <w:sz w:val="24"/>
          <w:szCs w:val="24"/>
        </w:rPr>
        <w:t>Почечная колика: руководство для врачей/ Л. Е. Белый. - М.: МИА,</w:t>
      </w:r>
      <w:r w:rsidRPr="000A6407">
        <w:rPr>
          <w:rStyle w:val="apple-converted-space"/>
          <w:color w:val="000000"/>
          <w:sz w:val="24"/>
          <w:szCs w:val="24"/>
        </w:rPr>
        <w:t> </w:t>
      </w:r>
      <w:r w:rsidRPr="000A6407">
        <w:rPr>
          <w:rStyle w:val="apple-style-span"/>
          <w:bCs/>
          <w:color w:val="000000"/>
          <w:sz w:val="24"/>
          <w:szCs w:val="24"/>
        </w:rPr>
        <w:t>2009</w:t>
      </w:r>
      <w:r w:rsidRPr="000A6407">
        <w:rPr>
          <w:rStyle w:val="apple-style-span"/>
          <w:color w:val="000000"/>
          <w:sz w:val="24"/>
          <w:szCs w:val="24"/>
        </w:rPr>
        <w:t>. - 255 с.</w:t>
      </w:r>
    </w:p>
    <w:p w:rsidR="002C2092" w:rsidRPr="000A6407" w:rsidRDefault="002C2092" w:rsidP="00313A04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0A6407">
        <w:rPr>
          <w:rStyle w:val="apple-style-span"/>
          <w:bCs/>
          <w:color w:val="000000"/>
          <w:sz w:val="24"/>
          <w:szCs w:val="24"/>
        </w:rPr>
        <w:t>Нефрология. Национальное руководство</w:t>
      </w:r>
      <w:r w:rsidRPr="000A6407">
        <w:rPr>
          <w:rStyle w:val="apple-style-span"/>
          <w:color w:val="000000"/>
          <w:sz w:val="24"/>
          <w:szCs w:val="24"/>
        </w:rPr>
        <w:t xml:space="preserve">: руководство/ Научное общество нефрологов России, Ассоциация медицинских обществ по качеству; гл. ред. Н. А. Мухин, отв. ред. В. В. Фомин. - М.: </w:t>
      </w:r>
      <w:proofErr w:type="spellStart"/>
      <w:r w:rsidRPr="000A6407">
        <w:rPr>
          <w:rStyle w:val="apple-style-span"/>
          <w:color w:val="000000"/>
          <w:sz w:val="24"/>
          <w:szCs w:val="24"/>
        </w:rPr>
        <w:t>Гэотар</w:t>
      </w:r>
      <w:proofErr w:type="spellEnd"/>
      <w:r w:rsidRPr="000A6407">
        <w:rPr>
          <w:rStyle w:val="apple-style-span"/>
          <w:color w:val="000000"/>
          <w:sz w:val="24"/>
          <w:szCs w:val="24"/>
        </w:rPr>
        <w:t xml:space="preserve"> </w:t>
      </w:r>
      <w:proofErr w:type="spellStart"/>
      <w:r w:rsidRPr="000A6407">
        <w:rPr>
          <w:rStyle w:val="apple-style-span"/>
          <w:color w:val="000000"/>
          <w:sz w:val="24"/>
          <w:szCs w:val="24"/>
        </w:rPr>
        <w:t>Медиа</w:t>
      </w:r>
      <w:proofErr w:type="spellEnd"/>
      <w:r w:rsidRPr="000A6407">
        <w:rPr>
          <w:rStyle w:val="apple-style-span"/>
          <w:color w:val="000000"/>
          <w:sz w:val="24"/>
          <w:szCs w:val="24"/>
        </w:rPr>
        <w:t>,</w:t>
      </w:r>
      <w:r w:rsidRPr="000A6407">
        <w:rPr>
          <w:rStyle w:val="apple-converted-space"/>
          <w:color w:val="000000"/>
          <w:sz w:val="24"/>
          <w:szCs w:val="24"/>
        </w:rPr>
        <w:t> </w:t>
      </w:r>
      <w:r w:rsidRPr="000A6407">
        <w:rPr>
          <w:rStyle w:val="apple-style-span"/>
          <w:bCs/>
          <w:color w:val="000000"/>
          <w:sz w:val="24"/>
          <w:szCs w:val="24"/>
        </w:rPr>
        <w:t>2009</w:t>
      </w:r>
      <w:r w:rsidRPr="000A6407">
        <w:rPr>
          <w:rStyle w:val="apple-style-span"/>
          <w:color w:val="000000"/>
          <w:sz w:val="24"/>
          <w:szCs w:val="24"/>
        </w:rPr>
        <w:t>. - 900 с.</w:t>
      </w:r>
    </w:p>
    <w:p w:rsidR="002C2092" w:rsidRPr="000A6407" w:rsidRDefault="002C2092" w:rsidP="00313A04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0A6407">
        <w:rPr>
          <w:rStyle w:val="apple-style-span"/>
          <w:color w:val="000000"/>
          <w:sz w:val="24"/>
          <w:szCs w:val="24"/>
        </w:rPr>
        <w:t xml:space="preserve">Хроническая болезнь почек. Методы заместительной почечной терапии: производственно-практическое издание/ В. С. </w:t>
      </w:r>
      <w:proofErr w:type="spellStart"/>
      <w:r w:rsidRPr="000A6407">
        <w:rPr>
          <w:rStyle w:val="apple-style-span"/>
          <w:color w:val="000000"/>
          <w:sz w:val="24"/>
          <w:szCs w:val="24"/>
        </w:rPr>
        <w:t>Пилотович</w:t>
      </w:r>
      <w:proofErr w:type="spellEnd"/>
      <w:r w:rsidRPr="000A6407">
        <w:rPr>
          <w:rStyle w:val="apple-style-span"/>
          <w:color w:val="000000"/>
          <w:sz w:val="24"/>
          <w:szCs w:val="24"/>
        </w:rPr>
        <w:t>, О. В. Калачик. - М.: Мед. лит.,</w:t>
      </w:r>
      <w:r w:rsidRPr="000A6407">
        <w:rPr>
          <w:rStyle w:val="apple-converted-space"/>
          <w:color w:val="000000"/>
          <w:sz w:val="24"/>
          <w:szCs w:val="24"/>
        </w:rPr>
        <w:t> </w:t>
      </w:r>
      <w:r w:rsidRPr="000A6407">
        <w:rPr>
          <w:rStyle w:val="apple-style-span"/>
          <w:bCs/>
          <w:color w:val="000000"/>
          <w:sz w:val="24"/>
          <w:szCs w:val="24"/>
        </w:rPr>
        <w:t>2009</w:t>
      </w:r>
      <w:r w:rsidRPr="000A6407">
        <w:rPr>
          <w:rStyle w:val="apple-style-span"/>
          <w:color w:val="000000"/>
          <w:sz w:val="24"/>
          <w:szCs w:val="24"/>
        </w:rPr>
        <w:t xml:space="preserve">. - 270 </w:t>
      </w:r>
      <w:proofErr w:type="gramStart"/>
      <w:r w:rsidRPr="000A6407">
        <w:rPr>
          <w:rStyle w:val="apple-style-span"/>
          <w:color w:val="000000"/>
          <w:sz w:val="24"/>
          <w:szCs w:val="24"/>
        </w:rPr>
        <w:t>с</w:t>
      </w:r>
      <w:proofErr w:type="gramEnd"/>
      <w:r w:rsidRPr="000A6407">
        <w:rPr>
          <w:rStyle w:val="apple-style-span"/>
          <w:color w:val="000000"/>
          <w:sz w:val="24"/>
          <w:szCs w:val="24"/>
        </w:rPr>
        <w:t>.</w:t>
      </w:r>
    </w:p>
    <w:p w:rsidR="002C2092" w:rsidRDefault="002C2092" w:rsidP="00313A04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0A6407">
        <w:rPr>
          <w:rStyle w:val="apple-style-span"/>
          <w:bCs/>
          <w:color w:val="000000"/>
          <w:sz w:val="24"/>
          <w:szCs w:val="24"/>
        </w:rPr>
        <w:t>Руководство по</w:t>
      </w:r>
      <w:r w:rsidRPr="000A6407">
        <w:rPr>
          <w:rStyle w:val="apple-converted-space"/>
          <w:bCs/>
          <w:color w:val="000000"/>
          <w:sz w:val="24"/>
          <w:szCs w:val="24"/>
        </w:rPr>
        <w:t> </w:t>
      </w:r>
      <w:r w:rsidRPr="000A6407">
        <w:rPr>
          <w:rStyle w:val="apple-style-span"/>
          <w:bCs/>
          <w:color w:val="000000"/>
          <w:sz w:val="24"/>
          <w:szCs w:val="24"/>
        </w:rPr>
        <w:t>нефрологии</w:t>
      </w:r>
      <w:r w:rsidRPr="000A6407">
        <w:rPr>
          <w:rStyle w:val="apple-style-span"/>
          <w:color w:val="000000"/>
          <w:sz w:val="24"/>
          <w:szCs w:val="24"/>
        </w:rPr>
        <w:t xml:space="preserve">: руководство/ ред. Роберт. В. </w:t>
      </w:r>
      <w:proofErr w:type="spellStart"/>
      <w:r w:rsidRPr="000A6407">
        <w:rPr>
          <w:rStyle w:val="apple-style-span"/>
          <w:color w:val="000000"/>
          <w:sz w:val="24"/>
          <w:szCs w:val="24"/>
        </w:rPr>
        <w:t>Шрайер</w:t>
      </w:r>
      <w:proofErr w:type="spellEnd"/>
      <w:r w:rsidRPr="000A6407">
        <w:rPr>
          <w:rStyle w:val="apple-style-span"/>
          <w:color w:val="000000"/>
          <w:sz w:val="24"/>
          <w:szCs w:val="24"/>
        </w:rPr>
        <w:t xml:space="preserve"> ; пер. с англ. под </w:t>
      </w:r>
      <w:proofErr w:type="spellStart"/>
      <w:proofErr w:type="gramStart"/>
      <w:r w:rsidRPr="000A6407">
        <w:rPr>
          <w:rStyle w:val="apple-style-span"/>
          <w:color w:val="000000"/>
          <w:sz w:val="24"/>
          <w:szCs w:val="24"/>
        </w:rPr>
        <w:t>ред</w:t>
      </w:r>
      <w:proofErr w:type="spellEnd"/>
      <w:proofErr w:type="gramEnd"/>
      <w:r w:rsidRPr="000A6407">
        <w:rPr>
          <w:rStyle w:val="apple-style-span"/>
          <w:color w:val="000000"/>
          <w:sz w:val="24"/>
          <w:szCs w:val="24"/>
        </w:rPr>
        <w:t xml:space="preserve"> Н. А. Мухина. - М.: </w:t>
      </w:r>
      <w:proofErr w:type="spellStart"/>
      <w:r w:rsidRPr="000A6407">
        <w:rPr>
          <w:rStyle w:val="apple-style-span"/>
          <w:color w:val="000000"/>
          <w:sz w:val="24"/>
          <w:szCs w:val="24"/>
        </w:rPr>
        <w:t>Гэотар</w:t>
      </w:r>
      <w:proofErr w:type="spellEnd"/>
      <w:r w:rsidRPr="000A6407">
        <w:rPr>
          <w:rStyle w:val="apple-style-span"/>
          <w:color w:val="000000"/>
          <w:sz w:val="24"/>
          <w:szCs w:val="24"/>
        </w:rPr>
        <w:t xml:space="preserve"> </w:t>
      </w:r>
      <w:proofErr w:type="spellStart"/>
      <w:r w:rsidRPr="000A6407">
        <w:rPr>
          <w:rStyle w:val="apple-style-span"/>
          <w:color w:val="000000"/>
          <w:sz w:val="24"/>
          <w:szCs w:val="24"/>
        </w:rPr>
        <w:t>Медиа</w:t>
      </w:r>
      <w:proofErr w:type="spellEnd"/>
      <w:r w:rsidRPr="000A6407">
        <w:rPr>
          <w:rStyle w:val="apple-style-span"/>
          <w:color w:val="000000"/>
          <w:sz w:val="24"/>
          <w:szCs w:val="24"/>
        </w:rPr>
        <w:t>,</w:t>
      </w:r>
      <w:r w:rsidRPr="000A6407">
        <w:rPr>
          <w:rStyle w:val="apple-converted-space"/>
          <w:color w:val="000000"/>
          <w:sz w:val="24"/>
          <w:szCs w:val="24"/>
        </w:rPr>
        <w:t> </w:t>
      </w:r>
      <w:r w:rsidRPr="000A6407">
        <w:rPr>
          <w:rStyle w:val="apple-style-span"/>
          <w:bCs/>
          <w:color w:val="000000"/>
          <w:sz w:val="24"/>
          <w:szCs w:val="24"/>
        </w:rPr>
        <w:t>2009</w:t>
      </w:r>
      <w:r w:rsidRPr="000A6407">
        <w:rPr>
          <w:rStyle w:val="apple-style-span"/>
          <w:color w:val="000000"/>
          <w:sz w:val="24"/>
          <w:szCs w:val="24"/>
        </w:rPr>
        <w:t>. - 547 с.</w:t>
      </w:r>
    </w:p>
    <w:p w:rsidR="002C2092" w:rsidRDefault="002C2092" w:rsidP="00313A0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0A6407">
        <w:rPr>
          <w:rStyle w:val="apple-style-span"/>
          <w:color w:val="000000"/>
          <w:sz w:val="24"/>
          <w:szCs w:val="24"/>
        </w:rPr>
        <w:t>Острая почечная недостаточность: руководство/ В. М. Ермоленко, А. Ю</w:t>
      </w:r>
      <w:r>
        <w:rPr>
          <w:rStyle w:val="apple-style-span"/>
          <w:color w:val="000000"/>
          <w:sz w:val="24"/>
          <w:szCs w:val="24"/>
        </w:rPr>
        <w:t>.</w:t>
      </w:r>
      <w:r w:rsidRPr="000A6407">
        <w:rPr>
          <w:rStyle w:val="apple-style-span"/>
          <w:color w:val="000000"/>
          <w:sz w:val="24"/>
          <w:szCs w:val="24"/>
        </w:rPr>
        <w:t xml:space="preserve">Николаев. - М.: </w:t>
      </w:r>
      <w:proofErr w:type="spellStart"/>
      <w:r w:rsidRPr="000A6407">
        <w:rPr>
          <w:rStyle w:val="apple-style-span"/>
          <w:color w:val="000000"/>
          <w:sz w:val="24"/>
          <w:szCs w:val="24"/>
        </w:rPr>
        <w:t>Гэотар</w:t>
      </w:r>
      <w:proofErr w:type="spellEnd"/>
      <w:r w:rsidRPr="000A6407">
        <w:rPr>
          <w:rStyle w:val="apple-style-span"/>
          <w:color w:val="000000"/>
          <w:sz w:val="24"/>
          <w:szCs w:val="24"/>
        </w:rPr>
        <w:t xml:space="preserve"> </w:t>
      </w:r>
      <w:proofErr w:type="spellStart"/>
      <w:r w:rsidRPr="000A6407">
        <w:rPr>
          <w:rStyle w:val="apple-style-span"/>
          <w:color w:val="000000"/>
          <w:sz w:val="24"/>
          <w:szCs w:val="24"/>
        </w:rPr>
        <w:t>Медиа</w:t>
      </w:r>
      <w:proofErr w:type="spellEnd"/>
      <w:r w:rsidRPr="000A6407">
        <w:rPr>
          <w:rStyle w:val="apple-style-span"/>
          <w:color w:val="000000"/>
          <w:sz w:val="24"/>
          <w:szCs w:val="24"/>
        </w:rPr>
        <w:t>,</w:t>
      </w:r>
      <w:r w:rsidRPr="000A6407">
        <w:rPr>
          <w:rStyle w:val="apple-converted-space"/>
          <w:color w:val="000000"/>
          <w:sz w:val="24"/>
          <w:szCs w:val="24"/>
        </w:rPr>
        <w:t> </w:t>
      </w:r>
      <w:r w:rsidRPr="000A6407">
        <w:rPr>
          <w:rStyle w:val="apple-style-span"/>
          <w:bCs/>
          <w:color w:val="000000"/>
          <w:sz w:val="24"/>
          <w:szCs w:val="24"/>
        </w:rPr>
        <w:t>2010</w:t>
      </w:r>
      <w:r w:rsidRPr="000A6407">
        <w:rPr>
          <w:rStyle w:val="apple-style-span"/>
          <w:color w:val="000000"/>
          <w:sz w:val="24"/>
          <w:szCs w:val="24"/>
        </w:rPr>
        <w:t>. - 240 с.</w:t>
      </w:r>
      <w:r w:rsidRPr="000A6407">
        <w:rPr>
          <w:bCs/>
          <w:color w:val="000000"/>
          <w:sz w:val="24"/>
          <w:szCs w:val="24"/>
          <w:shd w:val="clear" w:color="auto" w:fill="FFFFFF"/>
        </w:rPr>
        <w:t>Нефрология</w:t>
      </w:r>
      <w:r w:rsidRPr="000A6407">
        <w:rPr>
          <w:color w:val="000000"/>
          <w:sz w:val="24"/>
          <w:szCs w:val="24"/>
        </w:rPr>
        <w:t xml:space="preserve">: учебное пособие для системы послевузовского профессионального образования врачей, рек. УМО по </w:t>
      </w:r>
      <w:proofErr w:type="spellStart"/>
      <w:r w:rsidRPr="000A6407">
        <w:rPr>
          <w:color w:val="000000"/>
          <w:sz w:val="24"/>
          <w:szCs w:val="24"/>
        </w:rPr>
        <w:t>мед</w:t>
      </w:r>
      <w:proofErr w:type="gramStart"/>
      <w:r w:rsidRPr="000A6407">
        <w:rPr>
          <w:color w:val="000000"/>
          <w:sz w:val="24"/>
          <w:szCs w:val="24"/>
        </w:rPr>
        <w:t>.и</w:t>
      </w:r>
      <w:proofErr w:type="gramEnd"/>
      <w:r w:rsidRPr="000A6407">
        <w:rPr>
          <w:color w:val="000000"/>
          <w:sz w:val="24"/>
          <w:szCs w:val="24"/>
        </w:rPr>
        <w:t>фармац</w:t>
      </w:r>
      <w:proofErr w:type="spellEnd"/>
      <w:r w:rsidRPr="000A6407">
        <w:rPr>
          <w:color w:val="000000"/>
          <w:sz w:val="24"/>
          <w:szCs w:val="24"/>
        </w:rPr>
        <w:t xml:space="preserve">. образованию вузов России/ М. А. </w:t>
      </w:r>
      <w:proofErr w:type="spellStart"/>
      <w:r w:rsidRPr="000A6407">
        <w:rPr>
          <w:color w:val="000000"/>
          <w:sz w:val="24"/>
          <w:szCs w:val="24"/>
        </w:rPr>
        <w:t>Осадчук</w:t>
      </w:r>
      <w:proofErr w:type="spellEnd"/>
      <w:r w:rsidRPr="000A6407">
        <w:rPr>
          <w:color w:val="000000"/>
          <w:sz w:val="24"/>
          <w:szCs w:val="24"/>
        </w:rPr>
        <w:t xml:space="preserve"> [и др.]. - М.: МИА, 2010. - 168 с.</w:t>
      </w:r>
    </w:p>
    <w:p w:rsidR="002C2092" w:rsidRDefault="002C2092" w:rsidP="00313A0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0A6407">
        <w:rPr>
          <w:color w:val="000000"/>
          <w:sz w:val="24"/>
          <w:szCs w:val="24"/>
        </w:rPr>
        <w:t>Лекции по </w:t>
      </w:r>
      <w:r w:rsidRPr="000A6407">
        <w:rPr>
          <w:bCs/>
          <w:color w:val="000000"/>
          <w:sz w:val="24"/>
          <w:szCs w:val="24"/>
          <w:shd w:val="clear" w:color="auto" w:fill="FFFFFF"/>
        </w:rPr>
        <w:t>нефрологи</w:t>
      </w:r>
      <w:r w:rsidRPr="000A6407">
        <w:rPr>
          <w:color w:val="000000"/>
          <w:sz w:val="24"/>
          <w:szCs w:val="24"/>
        </w:rPr>
        <w:t xml:space="preserve">и. Диабетическая болезнь почек. Гипертензивная нефропатия. Хроническая почечная недостаточность: курс лекций/ Д. Д. Иванов. - Донецк: ИД </w:t>
      </w:r>
      <w:proofErr w:type="spellStart"/>
      <w:r w:rsidRPr="000A6407">
        <w:rPr>
          <w:color w:val="000000"/>
          <w:sz w:val="24"/>
          <w:szCs w:val="24"/>
        </w:rPr>
        <w:t>Заславский</w:t>
      </w:r>
      <w:proofErr w:type="spellEnd"/>
      <w:r w:rsidRPr="000A6407">
        <w:rPr>
          <w:color w:val="000000"/>
          <w:sz w:val="24"/>
          <w:szCs w:val="24"/>
        </w:rPr>
        <w:t>, 2010. - 193 с.</w:t>
      </w:r>
    </w:p>
    <w:p w:rsidR="002C2092" w:rsidRPr="009F2991" w:rsidRDefault="002C2092" w:rsidP="00313A0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9F2991">
        <w:rPr>
          <w:color w:val="000000"/>
          <w:sz w:val="24"/>
          <w:szCs w:val="24"/>
        </w:rPr>
        <w:lastRenderedPageBreak/>
        <w:t xml:space="preserve">Неврологические расстройства при эндокринных заболеваниях: руководство для врачей/ А. П. Калинин, С. В. Котов, И. Г. Рудакова. - 2-е изд., </w:t>
      </w:r>
      <w:proofErr w:type="spellStart"/>
      <w:r w:rsidRPr="009F2991">
        <w:rPr>
          <w:color w:val="000000"/>
          <w:sz w:val="24"/>
          <w:szCs w:val="24"/>
        </w:rPr>
        <w:t>перераб</w:t>
      </w:r>
      <w:proofErr w:type="spellEnd"/>
      <w:r w:rsidRPr="009F2991">
        <w:rPr>
          <w:color w:val="000000"/>
          <w:sz w:val="24"/>
          <w:szCs w:val="24"/>
        </w:rPr>
        <w:t xml:space="preserve">. и доп.. - М.: МИА, 2009. - 486 </w:t>
      </w:r>
      <w:proofErr w:type="gramStart"/>
      <w:r w:rsidRPr="009F2991">
        <w:rPr>
          <w:color w:val="000000"/>
          <w:sz w:val="24"/>
          <w:szCs w:val="24"/>
        </w:rPr>
        <w:t>с</w:t>
      </w:r>
      <w:proofErr w:type="gramEnd"/>
      <w:r w:rsidRPr="009F2991">
        <w:rPr>
          <w:color w:val="000000"/>
          <w:sz w:val="24"/>
          <w:szCs w:val="24"/>
        </w:rPr>
        <w:t>.</w:t>
      </w:r>
    </w:p>
    <w:p w:rsidR="002C2092" w:rsidRPr="00106FB0" w:rsidRDefault="002C2092" w:rsidP="00313A04">
      <w:pPr>
        <w:pStyle w:val="a3"/>
        <w:ind w:left="720" w:right="-1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Дополнительная:</w:t>
      </w:r>
    </w:p>
    <w:p w:rsidR="002C2092" w:rsidRPr="00106FB0" w:rsidRDefault="002C2092" w:rsidP="00313A04">
      <w:pPr>
        <w:pStyle w:val="a8"/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sz w:val="24"/>
          <w:szCs w:val="24"/>
        </w:rPr>
      </w:pPr>
      <w:r w:rsidRPr="00106FB0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106FB0">
        <w:rPr>
          <w:rStyle w:val="apple-style-span"/>
          <w:rFonts w:ascii="Times New Roman" w:hAnsi="Times New Roman"/>
          <w:sz w:val="24"/>
          <w:szCs w:val="24"/>
        </w:rPr>
        <w:t>Антибактериальная</w:t>
      </w:r>
      <w:r w:rsidRPr="00106FB0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106FB0">
        <w:rPr>
          <w:rStyle w:val="apple-style-span"/>
          <w:rFonts w:ascii="Times New Roman" w:hAnsi="Times New Roman"/>
          <w:sz w:val="24"/>
          <w:szCs w:val="24"/>
        </w:rPr>
        <w:t>терапия в клинической практике: справочник/ У. Франк</w:t>
      </w:r>
      <w:proofErr w:type="gramStart"/>
      <w:r w:rsidRPr="00106FB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106FB0">
        <w:rPr>
          <w:rStyle w:val="apple-style-span"/>
          <w:rFonts w:ascii="Times New Roman" w:hAnsi="Times New Roman"/>
          <w:sz w:val="24"/>
          <w:szCs w:val="24"/>
        </w:rPr>
        <w:t xml:space="preserve"> пер. с нем. под ред. Ю. Б. Белоусова. - М.: </w:t>
      </w:r>
      <w:proofErr w:type="spellStart"/>
      <w:r w:rsidRPr="00106FB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106FB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106FB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106FB0">
        <w:rPr>
          <w:rStyle w:val="apple-style-span"/>
          <w:rFonts w:ascii="Times New Roman" w:hAnsi="Times New Roman"/>
          <w:sz w:val="24"/>
          <w:szCs w:val="24"/>
        </w:rPr>
        <w:t>,</w:t>
      </w:r>
      <w:r w:rsidRPr="00106FB0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106FB0">
        <w:rPr>
          <w:rStyle w:val="apple-style-span"/>
          <w:rFonts w:ascii="Times New Roman" w:hAnsi="Times New Roman"/>
          <w:sz w:val="24"/>
          <w:szCs w:val="24"/>
        </w:rPr>
        <w:t>2010. - 256 с.</w:t>
      </w:r>
    </w:p>
    <w:p w:rsidR="002C2092" w:rsidRPr="00313A04" w:rsidRDefault="002C2092" w:rsidP="00313A04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06FB0">
        <w:rPr>
          <w:rStyle w:val="apple-style-span"/>
          <w:rFonts w:ascii="Times New Roman" w:hAnsi="Times New Roman"/>
          <w:sz w:val="24"/>
          <w:szCs w:val="24"/>
        </w:rPr>
        <w:t>Клиническая фармакология нестероидных</w:t>
      </w:r>
      <w:r w:rsidRPr="00106FB0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106FB0">
        <w:rPr>
          <w:rStyle w:val="apple-style-span"/>
          <w:rFonts w:ascii="Times New Roman" w:hAnsi="Times New Roman"/>
          <w:sz w:val="24"/>
          <w:szCs w:val="24"/>
        </w:rPr>
        <w:t xml:space="preserve">противовоспалительных средств: руководство/ А. В. </w:t>
      </w:r>
      <w:proofErr w:type="spellStart"/>
      <w:r w:rsidRPr="00106FB0">
        <w:rPr>
          <w:rStyle w:val="apple-style-span"/>
          <w:rFonts w:ascii="Times New Roman" w:hAnsi="Times New Roman"/>
          <w:sz w:val="24"/>
          <w:szCs w:val="24"/>
        </w:rPr>
        <w:t>Амелин</w:t>
      </w:r>
      <w:proofErr w:type="spellEnd"/>
      <w:r w:rsidRPr="00106FB0">
        <w:rPr>
          <w:rStyle w:val="apple-style-span"/>
          <w:rFonts w:ascii="Times New Roman" w:hAnsi="Times New Roman"/>
          <w:sz w:val="24"/>
          <w:szCs w:val="24"/>
        </w:rPr>
        <w:t>, В. А. Волчков, В. А. Дмитриев [и др.]</w:t>
      </w:r>
      <w:proofErr w:type="gramStart"/>
      <w:r w:rsidRPr="00106FB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106FB0">
        <w:rPr>
          <w:rStyle w:val="apple-style-span"/>
          <w:rFonts w:ascii="Times New Roman" w:hAnsi="Times New Roman"/>
          <w:sz w:val="24"/>
          <w:szCs w:val="24"/>
        </w:rPr>
        <w:t xml:space="preserve"> под ред. Ю. Д. Игнатова, В. Г. </w:t>
      </w:r>
      <w:proofErr w:type="spellStart"/>
      <w:r w:rsidRPr="00106FB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106FB0">
        <w:rPr>
          <w:rStyle w:val="apple-style-span"/>
          <w:rFonts w:ascii="Times New Roman" w:hAnsi="Times New Roman"/>
          <w:sz w:val="24"/>
          <w:szCs w:val="24"/>
        </w:rPr>
        <w:t xml:space="preserve">, В. И. Мазурова. - М.: </w:t>
      </w:r>
      <w:proofErr w:type="spellStart"/>
      <w:r w:rsidRPr="00106FB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106FB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106FB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106FB0">
        <w:rPr>
          <w:rStyle w:val="apple-style-span"/>
          <w:rFonts w:ascii="Times New Roman" w:hAnsi="Times New Roman"/>
          <w:sz w:val="24"/>
          <w:szCs w:val="24"/>
        </w:rPr>
        <w:t>,</w:t>
      </w:r>
      <w:r w:rsidRPr="00106FB0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106FB0">
        <w:rPr>
          <w:rStyle w:val="apple-style-span"/>
          <w:rFonts w:ascii="Times New Roman" w:hAnsi="Times New Roman"/>
          <w:sz w:val="24"/>
          <w:szCs w:val="24"/>
        </w:rPr>
        <w:t>2010. - 250 с.</w:t>
      </w:r>
    </w:p>
    <w:p w:rsidR="002C2092" w:rsidRDefault="002C2092" w:rsidP="004B1172">
      <w:pPr>
        <w:jc w:val="both"/>
      </w:pPr>
    </w:p>
    <w:sectPr w:rsidR="002C2092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25E2975"/>
    <w:multiLevelType w:val="hybridMultilevel"/>
    <w:tmpl w:val="71EC04E6"/>
    <w:lvl w:ilvl="0" w:tplc="3C946F2C">
      <w:start w:val="9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54B7"/>
    <w:rsid w:val="00041382"/>
    <w:rsid w:val="000A6407"/>
    <w:rsid w:val="00106FB0"/>
    <w:rsid w:val="001B1F20"/>
    <w:rsid w:val="002234FE"/>
    <w:rsid w:val="002B593B"/>
    <w:rsid w:val="002B691F"/>
    <w:rsid w:val="002C2092"/>
    <w:rsid w:val="002D0F77"/>
    <w:rsid w:val="00313A04"/>
    <w:rsid w:val="00384FAE"/>
    <w:rsid w:val="003E5091"/>
    <w:rsid w:val="004B1172"/>
    <w:rsid w:val="004E54B7"/>
    <w:rsid w:val="004F2604"/>
    <w:rsid w:val="005D0AF5"/>
    <w:rsid w:val="00601EFB"/>
    <w:rsid w:val="007054D3"/>
    <w:rsid w:val="00787F16"/>
    <w:rsid w:val="007A592A"/>
    <w:rsid w:val="007E0238"/>
    <w:rsid w:val="00844036"/>
    <w:rsid w:val="008B65AD"/>
    <w:rsid w:val="009F2991"/>
    <w:rsid w:val="00A561C6"/>
    <w:rsid w:val="00A84229"/>
    <w:rsid w:val="00AB51BF"/>
    <w:rsid w:val="00C97112"/>
    <w:rsid w:val="00CD3515"/>
    <w:rsid w:val="00D06AB0"/>
    <w:rsid w:val="00D61E49"/>
    <w:rsid w:val="00E02280"/>
    <w:rsid w:val="00E2186E"/>
    <w:rsid w:val="00F94652"/>
    <w:rsid w:val="00FB0E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65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1344</Words>
  <Characters>7667</Characters>
  <Application>Microsoft Office Word</Application>
  <DocSecurity>0</DocSecurity>
  <Lines>63</Lines>
  <Paragraphs>17</Paragraphs>
  <ScaleCrop>false</ScaleCrop>
  <Company/>
  <LinksUpToDate>false</LinksUpToDate>
  <CharactersWithSpaces>8994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007</cp:lastModifiedBy>
  <cp:revision>12</cp:revision>
  <dcterms:created xsi:type="dcterms:W3CDTF">2012-07-09T05:35:00Z</dcterms:created>
  <dcterms:modified xsi:type="dcterms:W3CDTF">2018-11-27T17:53:00Z</dcterms:modified>
</cp:coreProperties>
</file>